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5B751F" w:rsidP="00E30102">
            <w:pPr>
              <w:jc w:val="center"/>
              <w:rPr>
                <w:rFonts w:asciiTheme="majorHAnsi" w:hAnsiTheme="majorHAnsi"/>
                <w:b/>
                <w:sz w:val="40"/>
                <w:szCs w:val="40"/>
              </w:rPr>
            </w:pPr>
            <w:r>
              <w:rPr>
                <w:rFonts w:asciiTheme="majorHAnsi" w:hAnsiTheme="majorHAnsi"/>
                <w:b/>
                <w:sz w:val="40"/>
                <w:szCs w:val="40"/>
              </w:rPr>
              <w:t>Alpine Rescue</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5B751F">
              <w:rPr>
                <w:rFonts w:asciiTheme="minorHAnsi" w:hAnsiTheme="minorHAnsi" w:cstheme="minorHAnsi"/>
                <w:sz w:val="16"/>
                <w:szCs w:val="16"/>
              </w:rPr>
              <w:t xml:space="preserve">all Alpine Rescue activities including </w:t>
            </w:r>
            <w:r w:rsidR="005B751F" w:rsidRPr="005B751F">
              <w:rPr>
                <w:rFonts w:asciiTheme="minorHAnsi" w:hAnsiTheme="minorHAnsi" w:cstheme="minorHAnsi"/>
                <w:sz w:val="16"/>
                <w:szCs w:val="16"/>
              </w:rPr>
              <w:t>Crevasse Crossing (Meuse), Tyrolean Traverse, Snow Cave (Spider’s Web), Snow Shoe Shuffle (Caterpillar Crawl), Ice Slab (Whale Watch)</w:t>
            </w:r>
            <w:r w:rsidR="005B751F">
              <w:rPr>
                <w:rFonts w:asciiTheme="minorHAnsi" w:hAnsiTheme="minorHAnsi" w:cstheme="minorHAnsi"/>
                <w:sz w:val="16"/>
                <w:szCs w:val="16"/>
              </w:rPr>
              <w:t>.</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This guideline relates to student participation in low ropes courses and group challenge activities to support curriculum delivery.</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Low ropes activities refer to any activity that requires an individual or pair to complete an element conducted on a purpose-built facility for which the appropriate safety is achieved through safe and effective spotting.</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Group activities refers to any activity undertaken by a small to large group conducted on a purpose-built facility for which the appropriate safety is achieved through safe and effective spotting or adult supervisor directed dismount.</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Where the participant's safety can no longer be achieved by spotting, refer to </w:t>
            </w:r>
            <w:hyperlink r:id="rId8" w:history="1">
              <w:r w:rsidRPr="00B46FE4">
                <w:rPr>
                  <w:rStyle w:val="Hyperlink"/>
                  <w:rFonts w:asciiTheme="minorHAnsi" w:hAnsiTheme="minorHAnsi" w:cstheme="minorHAnsi"/>
                  <w:sz w:val="16"/>
                  <w:szCs w:val="16"/>
                </w:rPr>
                <w:t>challenge high ropes guideline</w:t>
              </w:r>
            </w:hyperlink>
            <w:r w:rsidRPr="00B46FE4">
              <w:rPr>
                <w:rFonts w:asciiTheme="minorHAnsi" w:hAnsiTheme="minorHAnsi" w:cstheme="minorHAnsi"/>
                <w:color w:val="333333"/>
                <w:sz w:val="16"/>
                <w:szCs w:val="16"/>
              </w:rPr>
              <w:t>.</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B46FE4">
                <w:rPr>
                  <w:rStyle w:val="Hyperlink"/>
                  <w:rFonts w:asciiTheme="minorHAnsi" w:hAnsiTheme="minorHAnsi" w:cstheme="minorHAnsi"/>
                  <w:sz w:val="16"/>
                  <w:szCs w:val="16"/>
                </w:rPr>
                <w:t>challenge low ropes and group activities</w:t>
              </w:r>
            </w:hyperlink>
            <w:r w:rsidRPr="00B46FE4">
              <w:rPr>
                <w:rFonts w:asciiTheme="minorHAnsi" w:hAnsiTheme="minorHAnsi" w:cstheme="minorHAnsi"/>
                <w:color w:val="333333"/>
                <w:sz w:val="16"/>
                <w:szCs w:val="16"/>
              </w:rPr>
              <w:t> while </w:t>
            </w:r>
            <w:hyperlink r:id="rId10" w:history="1">
              <w:r w:rsidRPr="00B46FE4">
                <w:rPr>
                  <w:rStyle w:val="Hyperlink"/>
                  <w:rFonts w:asciiTheme="minorHAnsi" w:hAnsiTheme="minorHAnsi" w:cstheme="minorHAnsi"/>
                  <w:sz w:val="16"/>
                  <w:szCs w:val="16"/>
                </w:rPr>
                <w:t>camping</w:t>
              </w:r>
            </w:hyperlink>
            <w:r w:rsidRPr="00B46FE4">
              <w:rPr>
                <w:rFonts w:asciiTheme="minorHAnsi" w:hAnsiTheme="minorHAnsi" w:cstheme="minorHAnsi"/>
                <w:color w:val="333333"/>
                <w:sz w:val="16"/>
                <w:szCs w:val="16"/>
              </w:rPr>
              <w:t>) must comply with the requirements of all CARA guidelines appropriate to the activity.</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Schools should consider conducting this activity at a Department of Education </w:t>
            </w:r>
            <w:hyperlink r:id="rId11" w:history="1">
              <w:r w:rsidRPr="00B46FE4">
                <w:rPr>
                  <w:rStyle w:val="Hyperlink"/>
                  <w:rFonts w:asciiTheme="minorHAnsi" w:hAnsiTheme="minorHAnsi" w:cstheme="minorHAnsi"/>
                  <w:sz w:val="16"/>
                  <w:szCs w:val="16"/>
                </w:rPr>
                <w:t>Outdoor and Environmental Education Centre (OEEC)</w:t>
              </w:r>
            </w:hyperlink>
            <w:r w:rsidRPr="00B46FE4">
              <w:rPr>
                <w:rFonts w:asciiTheme="minorHAnsi" w:hAnsiTheme="minorHAnsi" w:cstheme="minorHAnsi"/>
                <w:color w:val="333333"/>
                <w:sz w:val="16"/>
                <w:szCs w:val="16"/>
              </w:rPr>
              <w:t> and consult with OEEC centre staff for risk assessment requirements.</w:t>
            </w:r>
          </w:p>
          <w:p w:rsidR="005B751F" w:rsidRPr="00B46FE4" w:rsidRDefault="005B751F" w:rsidP="005B751F">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7A59B9" w:rsidRDefault="005B751F" w:rsidP="005B751F">
            <w:pPr>
              <w:pStyle w:val="NormalWeb"/>
              <w:shd w:val="clear" w:color="auto" w:fill="FFFFFF"/>
              <w:spacing w:before="0" w:beforeAutospacing="0" w:after="0" w:afterAutospacing="0"/>
              <w:rPr>
                <w:rStyle w:val="Hyperlink"/>
                <w:rFonts w:asciiTheme="minorHAnsi" w:hAnsiTheme="minorHAnsi" w:cstheme="minorHAnsi"/>
                <w:sz w:val="16"/>
                <w:szCs w:val="16"/>
              </w:rPr>
            </w:pPr>
            <w:r w:rsidRPr="00B46FE4">
              <w:rPr>
                <w:rFonts w:asciiTheme="minorHAnsi" w:hAnsiTheme="minorHAnsi" w:cstheme="minorHAnsi"/>
                <w:color w:val="333333"/>
                <w:sz w:val="16"/>
                <w:szCs w:val="16"/>
              </w:rPr>
              <w:t>For activities conducted off-site, schools must comply with the </w:t>
            </w:r>
            <w:hyperlink r:id="rId12" w:history="1">
              <w:r w:rsidRPr="00B46FE4">
                <w:rPr>
                  <w:rStyle w:val="Hyperlink"/>
                  <w:rFonts w:asciiTheme="minorHAnsi" w:hAnsiTheme="minorHAnsi" w:cstheme="minorHAnsi"/>
                  <w:sz w:val="16"/>
                  <w:szCs w:val="16"/>
                </w:rPr>
                <w:t>school excursions and international school study tours procedure </w:t>
              </w:r>
            </w:hyperlink>
          </w:p>
          <w:p w:rsidR="005B751F" w:rsidRPr="00E30102" w:rsidRDefault="005B751F" w:rsidP="005B751F">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1F19DF" w:rsidRPr="00521929" w:rsidRDefault="003B3ECF"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requirement cannot be met, the activity must not occur.</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B266DD">
                <w:rPr>
                  <w:rStyle w:val="Hyperlink"/>
                  <w:rFonts w:asciiTheme="minorHAnsi" w:eastAsia="Times New Roman" w:hAnsiTheme="minorHAnsi" w:cstheme="minorHAnsi"/>
                  <w:sz w:val="16"/>
                  <w:szCs w:val="16"/>
                  <w:lang w:eastAsia="zh-CN"/>
                </w:rPr>
                <w:t>hierarchy of controls</w:t>
              </w:r>
            </w:hyperlink>
            <w:r w:rsidRPr="00B266D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5238"/>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Reference to </w:t>
            </w:r>
            <w:hyperlink r:id="rId16" w:history="1">
              <w:r w:rsidRPr="00B266DD">
                <w:rPr>
                  <w:rStyle w:val="Hyperlink"/>
                  <w:rFonts w:asciiTheme="minorHAnsi" w:eastAsia="Times New Roman" w:hAnsiTheme="minorHAnsi" w:cstheme="minorHAnsi"/>
                  <w:sz w:val="16"/>
                  <w:szCs w:val="16"/>
                  <w:lang w:eastAsia="zh-CN"/>
                </w:rPr>
                <w:t>Australian adventure activity standard </w:t>
              </w:r>
            </w:hyperlink>
            <w:r w:rsidRPr="00B266DD">
              <w:rPr>
                <w:rFonts w:asciiTheme="minorHAnsi" w:eastAsia="Times New Roman" w:hAnsiTheme="minorHAnsi" w:cstheme="minorHAnsi"/>
                <w:color w:val="333333"/>
                <w:sz w:val="16"/>
                <w:szCs w:val="16"/>
                <w:lang w:eastAsia="zh-CN"/>
              </w:rPr>
              <w:t>, </w:t>
            </w:r>
            <w:hyperlink r:id="rId17" w:history="1">
              <w:r w:rsidRPr="00B266DD">
                <w:rPr>
                  <w:rStyle w:val="Hyperlink"/>
                  <w:rFonts w:asciiTheme="minorHAnsi" w:eastAsia="Times New Roman" w:hAnsiTheme="minorHAnsi" w:cstheme="minorHAnsi"/>
                  <w:sz w:val="16"/>
                  <w:szCs w:val="16"/>
                  <w:lang w:eastAsia="zh-CN"/>
                </w:rPr>
                <w:t>challenge courses Australian adventure activity good practice guide </w:t>
              </w:r>
            </w:hyperlink>
            <w:r w:rsidRPr="00B266DD">
              <w:rPr>
                <w:rFonts w:asciiTheme="minorHAnsi" w:eastAsia="Times New Roman" w:hAnsiTheme="minorHAnsi" w:cstheme="minorHAnsi"/>
                <w:color w:val="333333"/>
                <w:sz w:val="16"/>
                <w:szCs w:val="16"/>
                <w:lang w:eastAsia="zh-CN"/>
              </w:rPr>
              <w:t> is required when planning this activity.</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B266DD">
                <w:rPr>
                  <w:rStyle w:val="Hyperlink"/>
                  <w:rFonts w:asciiTheme="minorHAnsi" w:eastAsia="Times New Roman" w:hAnsiTheme="minorHAnsi" w:cstheme="minorHAnsi"/>
                  <w:sz w:val="16"/>
                  <w:szCs w:val="16"/>
                  <w:lang w:eastAsia="zh-CN"/>
                </w:rPr>
                <w:t>QGPF </w:t>
              </w:r>
            </w:hyperlink>
            <w:r w:rsidRPr="00B266DD">
              <w:rPr>
                <w:rFonts w:asciiTheme="minorHAnsi" w:eastAsia="Times New Roman" w:hAnsiTheme="minorHAnsi" w:cstheme="minorHAnsi"/>
                <w:color w:val="333333"/>
                <w:sz w:val="16"/>
                <w:szCs w:val="16"/>
                <w:lang w:eastAsia="zh-CN"/>
              </w:rPr>
              <w:t>, local councils or private landholders), if applicable.</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Assessment and management of risks associated with </w:t>
            </w:r>
            <w:hyperlink r:id="rId19" w:history="1">
              <w:r w:rsidRPr="00B266DD">
                <w:rPr>
                  <w:rStyle w:val="Hyperlink"/>
                  <w:rFonts w:asciiTheme="minorHAnsi" w:eastAsia="Times New Roman" w:hAnsiTheme="minorHAnsi" w:cstheme="minorHAnsi"/>
                  <w:sz w:val="16"/>
                  <w:szCs w:val="16"/>
                  <w:lang w:eastAsia="zh-CN"/>
                </w:rPr>
                <w:t>working at heights (PDF, 807KB)</w:t>
              </w:r>
            </w:hyperlink>
            <w:r w:rsidRPr="00B266DD">
              <w:rPr>
                <w:rFonts w:asciiTheme="minorHAnsi" w:eastAsia="Times New Roman" w:hAnsiTheme="minorHAnsi" w:cstheme="minorHAnsi"/>
                <w:color w:val="333333"/>
                <w:sz w:val="16"/>
                <w:szCs w:val="16"/>
                <w:lang w:eastAsia="zh-CN"/>
              </w:rPr>
              <w:t> must occur.</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20" w:history="1">
              <w:r w:rsidRPr="00B266DD">
                <w:rPr>
                  <w:rStyle w:val="Hyperlink"/>
                  <w:rFonts w:asciiTheme="minorHAnsi" w:eastAsia="Times New Roman" w:hAnsiTheme="minorHAnsi" w:cstheme="minorHAnsi"/>
                  <w:sz w:val="16"/>
                  <w:szCs w:val="16"/>
                  <w:lang w:eastAsia="zh-CN"/>
                </w:rPr>
                <w:t>SISOCHC005—manage challenge course or similar </w:t>
              </w:r>
            </w:hyperlink>
            <w:r w:rsidRPr="00B266DD">
              <w:rPr>
                <w:rFonts w:asciiTheme="minorHAnsi" w:eastAsia="Times New Roman" w:hAnsiTheme="minorHAnsi" w:cstheme="minorHAnsi"/>
                <w:color w:val="333333"/>
                <w:sz w:val="16"/>
                <w:szCs w:val="16"/>
                <w:lang w:eastAsia="zh-CN"/>
              </w:rPr>
              <w:t> every 3 months, or as indicated in the manufacturer's instruction, to confirm no damage or degradation.</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ropes course.</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7A59B9" w:rsidRPr="00E30102" w:rsidRDefault="007A59B9"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5B751F" w:rsidRPr="00FF6DAA" w:rsidRDefault="005B751F" w:rsidP="005B751F">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FF6DAA">
                <w:rPr>
                  <w:rStyle w:val="Hyperlink"/>
                  <w:rFonts w:asciiTheme="minorHAnsi" w:hAnsiTheme="minorHAnsi" w:cstheme="minorHAnsi"/>
                  <w:sz w:val="16"/>
                  <w:szCs w:val="16"/>
                </w:rPr>
                <w:t>students with disability</w:t>
              </w:r>
            </w:hyperlink>
            <w:r w:rsidRPr="00FF6DAA">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122D48" w:rsidRPr="00E30102" w:rsidRDefault="005B751F" w:rsidP="005B751F">
            <w:pPr>
              <w:pStyle w:val="NormalWeb"/>
              <w:shd w:val="clear" w:color="auto" w:fill="FFFFFF"/>
              <w:spacing w:before="0" w:beforeAutospacing="0" w:after="0" w:afterAutospacing="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consult current student medical information and/or health plans in accordance with the </w:t>
            </w:r>
            <w:hyperlink r:id="rId22" w:history="1">
              <w:r w:rsidRPr="00FF6DAA">
                <w:rPr>
                  <w:rStyle w:val="Hyperlink"/>
                  <w:rFonts w:asciiTheme="minorHAnsi" w:hAnsiTheme="minorHAnsi" w:cstheme="minorHAnsi"/>
                  <w:sz w:val="16"/>
                  <w:szCs w:val="16"/>
                </w:rPr>
                <w:t>managing students' health support needs at school procedure </w:t>
              </w:r>
            </w:hyperlink>
            <w:r w:rsidRPr="00FF6DAA">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122D48" w:rsidRPr="00E30102" w:rsidTr="007A59B9">
        <w:trPr>
          <w:trHeight w:val="552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5B751F" w:rsidRPr="00DE1604" w:rsidRDefault="005B751F" w:rsidP="005B751F">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plans and injury management procedures must be established for foreseeable incidents (e.g. evacuations procedure, </w:t>
            </w:r>
            <w:hyperlink r:id="rId23" w:history="1">
              <w:r w:rsidRPr="00DE1604">
                <w:rPr>
                  <w:rStyle w:val="Hyperlink"/>
                  <w:rFonts w:asciiTheme="minorHAnsi" w:eastAsia="Times New Roman" w:hAnsiTheme="minorHAnsi" w:cstheme="minorHAnsi"/>
                  <w:sz w:val="16"/>
                  <w:szCs w:val="16"/>
                  <w:lang w:eastAsia="zh-CN"/>
                </w:rPr>
                <w:t>snake bites (PDF, 296KB)</w:t>
              </w:r>
            </w:hyperlink>
            <w:r w:rsidRPr="00DE1604">
              <w:rPr>
                <w:rFonts w:asciiTheme="minorHAnsi" w:eastAsia="Times New Roman" w:hAnsiTheme="minorHAnsi" w:cstheme="minorHAnsi"/>
                <w:color w:val="333333"/>
                <w:sz w:val="16"/>
                <w:szCs w:val="16"/>
                <w:lang w:eastAsia="zh-CN"/>
              </w:rPr>
              <w:t>).</w:t>
            </w:r>
          </w:p>
          <w:p w:rsidR="005B751F" w:rsidRPr="00DE1604" w:rsidRDefault="005B751F" w:rsidP="005B751F">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Adult supervisors must have:</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contact details of all participants</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 medical alert list and a process for administering student medication</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5B751F" w:rsidRPr="00DE1604" w:rsidRDefault="005B751F" w:rsidP="005B751F">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5B751F" w:rsidRPr="00DE1604" w:rsidRDefault="005B751F" w:rsidP="005B751F">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5B751F" w:rsidRPr="00DE1604" w:rsidRDefault="005B751F" w:rsidP="005B751F">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Access is required to </w:t>
            </w:r>
            <w:hyperlink r:id="rId24" w:history="1">
              <w:r w:rsidRPr="00DE1604">
                <w:rPr>
                  <w:rStyle w:val="Hyperlink"/>
                  <w:rFonts w:asciiTheme="minorHAnsi" w:eastAsia="Times New Roman" w:hAnsiTheme="minorHAnsi" w:cstheme="minorHAnsi"/>
                  <w:sz w:val="16"/>
                  <w:szCs w:val="16"/>
                  <w:lang w:eastAsia="zh-CN"/>
                </w:rPr>
                <w:t>first aid equipment (DOCX, 479KB)</w:t>
              </w:r>
            </w:hyperlink>
            <w:r w:rsidRPr="00DE1604">
              <w:rPr>
                <w:rFonts w:asciiTheme="minorHAnsi" w:eastAsia="Times New Roman" w:hAnsiTheme="minorHAnsi" w:cstheme="minorHAnsi"/>
                <w:color w:val="333333"/>
                <w:sz w:val="16"/>
                <w:szCs w:val="16"/>
                <w:lang w:eastAsia="zh-CN"/>
              </w:rPr>
              <w:t> and consumables suitable for foreseeable incidents.</w:t>
            </w:r>
          </w:p>
          <w:p w:rsidR="005B751F" w:rsidRPr="00DE1604" w:rsidRDefault="005B751F" w:rsidP="005B751F">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5B751F" w:rsidRPr="00DE1604" w:rsidRDefault="003B3ECF" w:rsidP="005B751F">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005B751F" w:rsidRPr="00DE1604">
                <w:rPr>
                  <w:rStyle w:val="Hyperlink"/>
                  <w:rFonts w:asciiTheme="minorHAnsi" w:eastAsia="Times New Roman" w:hAnsiTheme="minorHAnsi" w:cstheme="minorHAnsi"/>
                  <w:sz w:val="16"/>
                  <w:szCs w:val="16"/>
                  <w:lang w:eastAsia="zh-CN"/>
                </w:rPr>
                <w:t>HLTAID009—provide cardiopulmonary resuscitation (CPR) </w:t>
              </w:r>
            </w:hyperlink>
          </w:p>
          <w:p w:rsidR="005B751F" w:rsidRPr="00DE1604" w:rsidRDefault="003B3ECF" w:rsidP="005B751F">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5B751F" w:rsidRPr="00DE1604">
                <w:rPr>
                  <w:rStyle w:val="Hyperlink"/>
                  <w:rFonts w:asciiTheme="minorHAnsi" w:eastAsia="Times New Roman" w:hAnsiTheme="minorHAnsi" w:cstheme="minorHAnsi"/>
                  <w:sz w:val="16"/>
                  <w:szCs w:val="16"/>
                  <w:lang w:eastAsia="zh-CN"/>
                </w:rPr>
                <w:t>HLTAID010—provide basic emergency life support </w:t>
              </w:r>
            </w:hyperlink>
          </w:p>
          <w:p w:rsidR="005B751F" w:rsidRPr="00DE1604" w:rsidRDefault="003B3ECF" w:rsidP="005B751F">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5B751F" w:rsidRPr="00DE1604">
                <w:rPr>
                  <w:rStyle w:val="Hyperlink"/>
                  <w:rFonts w:asciiTheme="minorHAnsi" w:eastAsia="Times New Roman" w:hAnsiTheme="minorHAnsi" w:cstheme="minorHAnsi"/>
                  <w:sz w:val="16"/>
                  <w:szCs w:val="16"/>
                  <w:lang w:eastAsia="zh-CN"/>
                </w:rPr>
                <w:t>HLTAID011—provide first aid </w:t>
              </w:r>
            </w:hyperlink>
          </w:p>
          <w:p w:rsidR="005B751F" w:rsidRPr="00DE1604" w:rsidRDefault="003B3ECF" w:rsidP="005B751F">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5B751F" w:rsidRPr="00DE1604">
                <w:rPr>
                  <w:rStyle w:val="Hyperlink"/>
                  <w:rFonts w:asciiTheme="minorHAnsi" w:eastAsia="Times New Roman" w:hAnsiTheme="minorHAnsi" w:cstheme="minorHAnsi"/>
                  <w:sz w:val="16"/>
                  <w:szCs w:val="16"/>
                  <w:lang w:eastAsia="zh-CN"/>
                </w:rPr>
                <w:t>HLTAID013—provide first aid in remote situations </w:t>
              </w:r>
            </w:hyperlink>
          </w:p>
          <w:p w:rsidR="005B751F" w:rsidRDefault="005B751F" w:rsidP="005B751F">
            <w:pPr>
              <w:numPr>
                <w:ilvl w:val="0"/>
                <w:numId w:val="37"/>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or equivalent competencies.</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5B751F" w:rsidRPr="00E30102" w:rsidTr="007A59B9">
        <w:trPr>
          <w:trHeight w:val="1132"/>
        </w:trPr>
        <w:tc>
          <w:tcPr>
            <w:tcW w:w="1413" w:type="dxa"/>
            <w:shd w:val="clear" w:color="auto" w:fill="F2F2F2" w:themeFill="background1" w:themeFillShade="F2"/>
          </w:tcPr>
          <w:p w:rsidR="005B751F" w:rsidRPr="00E30102" w:rsidRDefault="005B751F" w:rsidP="005B751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5B751F" w:rsidRPr="00523B40" w:rsidRDefault="005B751F" w:rsidP="005B751F">
            <w:pPr>
              <w:pStyle w:val="NormalWeb"/>
              <w:spacing w:before="120" w:beforeAutospacing="0" w:after="12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Induction is required for all adult supervisors on emergency procedures (e.g. rescue from height) and safety procedures (e.g. out of bounds areas, roll marking). If the activity is conducted at an off-site facility, induction is to be informed by advice provided in consultation with expertise at the venue.</w:t>
            </w:r>
          </w:p>
          <w:p w:rsidR="005B751F" w:rsidRPr="00523B40" w:rsidRDefault="005B751F" w:rsidP="005B751F">
            <w:pPr>
              <w:pStyle w:val="NormalWeb"/>
              <w:spacing w:before="120" w:beforeAutospacing="0" w:after="12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Instruction is required for students and adult supervisors on correct techniques (e.g. spotting, correct use of equipment).</w:t>
            </w:r>
          </w:p>
        </w:tc>
      </w:tr>
      <w:tr w:rsidR="005B751F" w:rsidRPr="00E30102" w:rsidTr="007A59B9">
        <w:trPr>
          <w:trHeight w:val="268"/>
        </w:trPr>
        <w:tc>
          <w:tcPr>
            <w:tcW w:w="1413" w:type="dxa"/>
            <w:shd w:val="clear" w:color="auto" w:fill="F2F2F2" w:themeFill="background1" w:themeFillShade="F2"/>
          </w:tcPr>
          <w:p w:rsidR="005B751F" w:rsidRPr="00E30102" w:rsidRDefault="005B751F" w:rsidP="005B751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5B751F" w:rsidRDefault="003B3ECF" w:rsidP="005B751F">
            <w:pPr>
              <w:pStyle w:val="NormalWeb"/>
              <w:shd w:val="clear" w:color="auto" w:fill="FFFFFF"/>
              <w:spacing w:before="0" w:beforeAutospacing="0" w:after="0" w:afterAutospacing="0"/>
              <w:rPr>
                <w:rFonts w:asciiTheme="minorHAnsi" w:hAnsiTheme="minorHAnsi" w:cstheme="minorHAnsi"/>
                <w:color w:val="333333"/>
                <w:sz w:val="16"/>
                <w:szCs w:val="16"/>
              </w:rPr>
            </w:pPr>
            <w:hyperlink r:id="rId29" w:history="1">
              <w:r w:rsidR="005B751F" w:rsidRPr="006A5756">
                <w:rPr>
                  <w:rStyle w:val="Hyperlink"/>
                  <w:rFonts w:asciiTheme="minorHAnsi" w:hAnsiTheme="minorHAnsi" w:cstheme="minorHAnsi"/>
                  <w:sz w:val="16"/>
                  <w:szCs w:val="16"/>
                </w:rPr>
                <w:t>Parent consent </w:t>
              </w:r>
            </w:hyperlink>
            <w:r w:rsidR="005B751F" w:rsidRPr="006A5756">
              <w:rPr>
                <w:rFonts w:asciiTheme="minorHAnsi" w:hAnsiTheme="minorHAnsi" w:cstheme="minorHAnsi"/>
                <w:color w:val="333333"/>
                <w:sz w:val="16"/>
                <w:szCs w:val="16"/>
              </w:rPr>
              <w:t> is required for all activities conducted off-site.</w:t>
            </w:r>
          </w:p>
          <w:p w:rsidR="005B751F" w:rsidRPr="00523B40" w:rsidRDefault="005B751F" w:rsidP="005B751F">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5B751F" w:rsidRPr="00E30102" w:rsidTr="00122D48">
        <w:tc>
          <w:tcPr>
            <w:tcW w:w="10456" w:type="dxa"/>
            <w:gridSpan w:val="2"/>
            <w:shd w:val="clear" w:color="auto" w:fill="D9D9D9" w:themeFill="background1" w:themeFillShade="D9"/>
          </w:tcPr>
          <w:p w:rsidR="005B751F" w:rsidRPr="00E30102" w:rsidRDefault="005B751F" w:rsidP="005B751F">
            <w:pPr>
              <w:tabs>
                <w:tab w:val="left" w:pos="4125"/>
              </w:tabs>
              <w:rPr>
                <w:rFonts w:asciiTheme="minorHAnsi" w:hAnsiTheme="minorHAnsi" w:cstheme="minorHAnsi"/>
                <w:sz w:val="16"/>
                <w:szCs w:val="16"/>
              </w:rPr>
            </w:pPr>
          </w:p>
        </w:tc>
      </w:tr>
      <w:tr w:rsidR="005B751F" w:rsidRPr="00E30102" w:rsidTr="00A17220">
        <w:trPr>
          <w:trHeight w:val="6866"/>
        </w:trPr>
        <w:tc>
          <w:tcPr>
            <w:tcW w:w="1413" w:type="dxa"/>
            <w:shd w:val="clear" w:color="auto" w:fill="F2F2F2" w:themeFill="background1" w:themeFillShade="F2"/>
          </w:tcPr>
          <w:p w:rsidR="005B751F" w:rsidRPr="00E30102" w:rsidRDefault="005B751F" w:rsidP="005B751F">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Due to the risk associated with falls from height, spotters must be used in order to protect the participant’s upper body and head from heavy contact with the ground. Spotters are required when the feet of the participant are up to 1.8m above the ground (</w:t>
            </w:r>
            <w:hyperlink r:id="rId30" w:history="1">
              <w:r w:rsidRPr="006A5756">
                <w:rPr>
                  <w:rStyle w:val="Hyperlink"/>
                  <w:rFonts w:asciiTheme="minorHAnsi" w:eastAsia="Times New Roman" w:hAnsiTheme="minorHAnsi" w:cstheme="minorHAnsi"/>
                  <w:sz w:val="16"/>
                  <w:szCs w:val="16"/>
                  <w:lang w:eastAsia="zh-CN"/>
                </w:rPr>
                <w:t>Australian Standard AS 2316.2.1:2016 </w:t>
              </w:r>
            </w:hyperlink>
            <w:r w:rsidRPr="006A5756">
              <w:rPr>
                <w:rFonts w:asciiTheme="minorHAnsi" w:eastAsia="Times New Roman" w:hAnsiTheme="minorHAnsi" w:cstheme="minorHAnsi"/>
                <w:color w:val="333333"/>
                <w:sz w:val="16"/>
                <w:szCs w:val="16"/>
                <w:lang w:eastAsia="zh-CN"/>
              </w:rPr>
              <w:t>). If participant's feet are over 1.8m above the ground refer to the </w:t>
            </w:r>
            <w:hyperlink r:id="rId31" w:history="1">
              <w:r w:rsidRPr="006A5756">
                <w:rPr>
                  <w:rStyle w:val="Hyperlink"/>
                  <w:rFonts w:asciiTheme="minorHAnsi" w:eastAsia="Times New Roman" w:hAnsiTheme="minorHAnsi" w:cstheme="minorHAnsi"/>
                  <w:sz w:val="16"/>
                  <w:szCs w:val="16"/>
                  <w:lang w:eastAsia="zh-CN"/>
                </w:rPr>
                <w:t>challenge high ropes guideline</w:t>
              </w:r>
            </w:hyperlink>
            <w:r w:rsidRPr="006A5756">
              <w:rPr>
                <w:rFonts w:asciiTheme="minorHAnsi" w:eastAsia="Times New Roman" w:hAnsiTheme="minorHAnsi" w:cstheme="minorHAnsi"/>
                <w:color w:val="333333"/>
                <w:sz w:val="16"/>
                <w:szCs w:val="16"/>
                <w:lang w:eastAsia="zh-CN"/>
              </w:rPr>
              <w:t>.</w:t>
            </w: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6A5756">
                <w:rPr>
                  <w:rStyle w:val="Hyperlink"/>
                  <w:rFonts w:asciiTheme="minorHAnsi" w:eastAsia="Times New Roman" w:hAnsiTheme="minorHAnsi" w:cstheme="minorHAnsi"/>
                  <w:sz w:val="16"/>
                  <w:szCs w:val="16"/>
                  <w:lang w:eastAsia="zh-CN"/>
                </w:rPr>
                <w:t>challenge courses Australian adventure activity good practice guide </w:t>
              </w:r>
            </w:hyperlink>
            <w:r w:rsidRPr="006A5756">
              <w:rPr>
                <w:rFonts w:asciiTheme="minorHAnsi" w:eastAsia="Times New Roman" w:hAnsiTheme="minorHAnsi" w:cstheme="minorHAnsi"/>
                <w:color w:val="333333"/>
                <w:sz w:val="16"/>
                <w:szCs w:val="16"/>
                <w:lang w:eastAsia="zh-CN"/>
              </w:rPr>
              <w:t> should be consulted for supervision ratios.</w:t>
            </w:r>
          </w:p>
          <w:p w:rsidR="005B751F"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participants are spotting they must be instructed and appropriately supervised.</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a safety system requires a spotter, either the spotter must be:</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a competent spotter or</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under Level 1 or 2 supervision of an activity leader.</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spotters required and their location in relation to the climber must be determined prior to</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the activity for each element or adventure game.</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Considerations in determining the number of spotters and their location should include but are not limited</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to:</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nature and design of the element or adventure game</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likelihood of falling and possible directions of the fall</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whether the element has holds on vertical, inclined and/or overhanging surfaces</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body orientations of the climber that the element or holds permit, or the adventure game</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requires</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obstacles in the fall zone</w:t>
            </w:r>
          </w:p>
          <w:p w:rsidR="005B751F" w:rsidRPr="006A5756"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use of padding to protect from hazards in the fall zone and/or hard landings</w:t>
            </w:r>
          </w:p>
          <w:p w:rsidR="005B751F"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number of active participants enables activity leaders to monitor, detect and correct improper</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procedures.</w:t>
            </w:r>
            <w:r w:rsidRPr="006A5756">
              <w:rPr>
                <w:rFonts w:asciiTheme="minorHAnsi" w:eastAsia="Times New Roman" w:hAnsiTheme="minorHAnsi" w:cstheme="minorHAnsi"/>
                <w:color w:val="333333"/>
                <w:sz w:val="16"/>
                <w:szCs w:val="16"/>
                <w:lang w:eastAsia="zh-CN"/>
              </w:rPr>
              <w:cr/>
            </w:r>
          </w:p>
          <w:p w:rsidR="005B751F" w:rsidRPr="00B266DD" w:rsidRDefault="005B751F" w:rsidP="005B751F">
            <w:pPr>
              <w:shd w:val="clear" w:color="auto" w:fill="F7CAAC" w:themeFill="accent2" w:themeFillTint="66"/>
              <w:rPr>
                <w:rFonts w:asciiTheme="minorHAnsi" w:eastAsia="Times New Roman" w:hAnsiTheme="minorHAnsi" w:cstheme="minorHAnsi"/>
                <w:color w:val="333333"/>
                <w:sz w:val="16"/>
                <w:szCs w:val="16"/>
                <w:lang w:eastAsia="zh-CN"/>
              </w:rPr>
            </w:pPr>
            <w:r w:rsidRPr="00166B96">
              <w:rPr>
                <w:rFonts w:asciiTheme="minorHAnsi" w:eastAsia="Times New Roman" w:hAnsiTheme="minorHAnsi" w:cstheme="minorHAnsi"/>
                <w:color w:val="333333"/>
                <w:sz w:val="16"/>
                <w:szCs w:val="16"/>
                <w:lang w:eastAsia="zh-CN"/>
              </w:rPr>
              <w:t>(retrieved from challenge courses Australian adventure activity good practice guide)</w:t>
            </w: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Before the activity, all adult supervisors:</w:t>
            </w:r>
          </w:p>
          <w:p w:rsidR="005B751F" w:rsidRPr="006A5756" w:rsidRDefault="005B751F" w:rsidP="005B751F">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familiar with the contents of the CARA record</w:t>
            </w:r>
          </w:p>
          <w:p w:rsidR="005B751F" w:rsidRDefault="005B751F" w:rsidP="005B751F">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assess </w:t>
            </w:r>
            <w:hyperlink r:id="rId33" w:history="1">
              <w:r w:rsidRPr="006A5756">
                <w:rPr>
                  <w:rStyle w:val="Hyperlink"/>
                  <w:rFonts w:asciiTheme="minorHAnsi" w:eastAsia="Times New Roman" w:hAnsiTheme="minorHAnsi" w:cstheme="minorHAnsi"/>
                  <w:sz w:val="16"/>
                  <w:szCs w:val="16"/>
                  <w:lang w:eastAsia="zh-CN"/>
                </w:rPr>
                <w:t>weather conditions </w:t>
              </w:r>
            </w:hyperlink>
            <w:r w:rsidRPr="006A5756">
              <w:rPr>
                <w:rFonts w:asciiTheme="minorHAnsi" w:eastAsia="Times New Roman" w:hAnsiTheme="minorHAnsi" w:cstheme="minorHAnsi"/>
                <w:color w:val="333333"/>
                <w:sz w:val="16"/>
                <w:szCs w:val="16"/>
                <w:lang w:eastAsia="zh-CN"/>
              </w:rPr>
              <w:t>, and obtain accurate information on </w:t>
            </w:r>
            <w:hyperlink r:id="rId34" w:anchor="!/qld" w:history="1">
              <w:r w:rsidRPr="006A5756">
                <w:rPr>
                  <w:rStyle w:val="Hyperlink"/>
                  <w:rFonts w:asciiTheme="minorHAnsi" w:eastAsia="Times New Roman" w:hAnsiTheme="minorHAnsi" w:cstheme="minorHAnsi"/>
                  <w:sz w:val="16"/>
                  <w:szCs w:val="16"/>
                  <w:lang w:eastAsia="zh-CN"/>
                </w:rPr>
                <w:t>tides </w:t>
              </w:r>
            </w:hyperlink>
            <w:r w:rsidRPr="006A5756">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5B751F" w:rsidRPr="006A5756" w:rsidRDefault="005B751F" w:rsidP="005B751F">
            <w:pPr>
              <w:shd w:val="clear" w:color="auto" w:fill="FFFFFF"/>
              <w:ind w:left="720"/>
              <w:rPr>
                <w:rFonts w:asciiTheme="minorHAnsi" w:eastAsia="Times New Roman" w:hAnsiTheme="minorHAnsi" w:cstheme="minorHAnsi"/>
                <w:color w:val="333333"/>
                <w:sz w:val="16"/>
                <w:szCs w:val="16"/>
                <w:lang w:eastAsia="zh-CN"/>
              </w:rPr>
            </w:pPr>
          </w:p>
          <w:p w:rsidR="005B751F" w:rsidRPr="006A5756" w:rsidRDefault="005B751F" w:rsidP="005B751F">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During the activity, all adult supervisors:</w:t>
            </w:r>
          </w:p>
          <w:p w:rsidR="005B751F" w:rsidRPr="006A5756" w:rsidRDefault="005B751F" w:rsidP="005B751F">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readily identifiable</w:t>
            </w:r>
          </w:p>
          <w:p w:rsidR="005B751F" w:rsidRPr="006A5756" w:rsidRDefault="005B751F" w:rsidP="005B751F">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students with health support needs</w:t>
            </w:r>
          </w:p>
          <w:p w:rsidR="005B751F" w:rsidRPr="006A5756" w:rsidRDefault="005B751F" w:rsidP="005B751F">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5B751F" w:rsidRPr="006A5756" w:rsidRDefault="005B751F" w:rsidP="005B751F">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comply with control measures from the CARA record and adapt as hazards arise</w:t>
            </w:r>
          </w:p>
          <w:p w:rsidR="005B751F" w:rsidRPr="006A5756" w:rsidRDefault="005B751F" w:rsidP="005B751F">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tc>
      </w:tr>
      <w:tr w:rsidR="005B751F" w:rsidRPr="00E30102" w:rsidTr="007A59B9">
        <w:trPr>
          <w:trHeight w:val="1415"/>
        </w:trPr>
        <w:tc>
          <w:tcPr>
            <w:tcW w:w="1413" w:type="dxa"/>
            <w:shd w:val="clear" w:color="auto" w:fill="F2F2F2" w:themeFill="background1" w:themeFillShade="F2"/>
          </w:tcPr>
          <w:p w:rsidR="005B751F" w:rsidRPr="00E30102" w:rsidRDefault="005B751F" w:rsidP="005B751F">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5B751F" w:rsidRPr="00E30102" w:rsidRDefault="005B751F" w:rsidP="005B751F">
            <w:pPr>
              <w:tabs>
                <w:tab w:val="left" w:pos="4125"/>
              </w:tabs>
              <w:rPr>
                <w:rFonts w:asciiTheme="minorHAnsi" w:hAnsiTheme="minorHAnsi" w:cstheme="minorHAnsi"/>
                <w:sz w:val="16"/>
                <w:szCs w:val="16"/>
              </w:rPr>
            </w:pPr>
          </w:p>
        </w:tc>
        <w:tc>
          <w:tcPr>
            <w:tcW w:w="9043" w:type="dxa"/>
          </w:tcPr>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5B751F" w:rsidRPr="004D735C"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All adult supervisors must comply with the </w:t>
            </w:r>
            <w:hyperlink r:id="rId35" w:history="1">
              <w:r w:rsidRPr="004D735C">
                <w:rPr>
                  <w:rStyle w:val="Hyperlink"/>
                  <w:rFonts w:asciiTheme="minorHAnsi" w:eastAsia="Times New Roman" w:hAnsiTheme="minorHAnsi" w:cstheme="minorHAnsi"/>
                  <w:sz w:val="16"/>
                  <w:szCs w:val="16"/>
                  <w:lang w:eastAsia="zh-CN"/>
                </w:rPr>
                <w:t>working with children authority—blue cards procedure </w:t>
              </w:r>
            </w:hyperlink>
            <w:r w:rsidRPr="004D735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5B751F" w:rsidRPr="004D735C"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5B751F" w:rsidRPr="004D735C"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4D735C" w:rsidRDefault="005B751F" w:rsidP="005B751F">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At least one adult supervisor is required to be:</w:t>
            </w:r>
          </w:p>
          <w:p w:rsidR="005B751F" w:rsidRPr="004D735C" w:rsidRDefault="005B751F" w:rsidP="005B751F">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with competence (knowledge and skills) and experience in leading challenge low ropes activities or</w:t>
            </w:r>
          </w:p>
          <w:p w:rsidR="005B751F" w:rsidRPr="004D735C" w:rsidRDefault="005B751F" w:rsidP="005B751F">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an adult supervisor, working under the direct supervision of a registered teacher, with qualifications </w:t>
            </w:r>
            <w:hyperlink r:id="rId36" w:history="1">
              <w:r w:rsidRPr="004D735C">
                <w:rPr>
                  <w:rStyle w:val="Hyperlink"/>
                  <w:rFonts w:asciiTheme="minorHAnsi" w:eastAsia="Times New Roman" w:hAnsiTheme="minorHAnsi" w:cstheme="minorHAnsi"/>
                  <w:sz w:val="16"/>
                  <w:szCs w:val="16"/>
                  <w:lang w:eastAsia="zh-CN"/>
                </w:rPr>
                <w:t>SISOCHC001—lead challenge course sessions, low elements </w:t>
              </w:r>
            </w:hyperlink>
            <w:r w:rsidRPr="004D735C">
              <w:rPr>
                <w:rFonts w:asciiTheme="minorHAnsi" w:eastAsia="Times New Roman" w:hAnsiTheme="minorHAnsi" w:cstheme="minorHAnsi"/>
                <w:color w:val="333333"/>
                <w:sz w:val="16"/>
                <w:szCs w:val="16"/>
                <w:lang w:eastAsia="zh-CN"/>
              </w:rPr>
              <w:t> or similar.</w:t>
            </w:r>
          </w:p>
          <w:p w:rsidR="005B751F"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4D735C" w:rsidRDefault="005B751F" w:rsidP="005B751F">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Refer to the c</w:t>
            </w:r>
            <w:hyperlink r:id="rId37" w:history="1">
              <w:r w:rsidRPr="004D735C">
                <w:rPr>
                  <w:rStyle w:val="Hyperlink"/>
                  <w:rFonts w:asciiTheme="minorHAnsi" w:eastAsia="Times New Roman" w:hAnsiTheme="minorHAnsi" w:cstheme="minorHAnsi"/>
                  <w:sz w:val="16"/>
                  <w:szCs w:val="16"/>
                  <w:lang w:eastAsia="zh-CN"/>
                </w:rPr>
                <w:t>hallenge courses Australian adventure activity good practice guide </w:t>
              </w:r>
            </w:hyperlink>
            <w:r w:rsidRPr="004D735C">
              <w:rPr>
                <w:rFonts w:asciiTheme="minorHAnsi" w:eastAsia="Times New Roman" w:hAnsiTheme="minorHAnsi" w:cstheme="minorHAnsi"/>
                <w:color w:val="333333"/>
                <w:sz w:val="16"/>
                <w:szCs w:val="16"/>
                <w:lang w:eastAsia="zh-CN"/>
              </w:rPr>
              <w:t> and </w:t>
            </w:r>
            <w:hyperlink r:id="rId38" w:history="1">
              <w:r w:rsidRPr="004D735C">
                <w:rPr>
                  <w:rStyle w:val="Hyperlink"/>
                  <w:rFonts w:asciiTheme="minorHAnsi" w:eastAsia="Times New Roman" w:hAnsiTheme="minorHAnsi" w:cstheme="minorHAnsi"/>
                  <w:sz w:val="16"/>
                  <w:szCs w:val="16"/>
                  <w:lang w:eastAsia="zh-CN"/>
                </w:rPr>
                <w:t>SIS—Sport, fitness and recreation training package </w:t>
              </w:r>
            </w:hyperlink>
            <w:r w:rsidRPr="004D735C">
              <w:rPr>
                <w:rFonts w:asciiTheme="minorHAnsi" w:eastAsia="Times New Roman" w:hAnsiTheme="minorHAnsi" w:cstheme="minorHAnsi"/>
                <w:color w:val="333333"/>
                <w:sz w:val="16"/>
                <w:szCs w:val="16"/>
                <w:lang w:eastAsia="zh-CN"/>
              </w:rPr>
              <w:t> for further information on supervisor qualifications.</w:t>
            </w:r>
          </w:p>
          <w:p w:rsidR="005B751F" w:rsidRPr="00E30102" w:rsidRDefault="005B751F" w:rsidP="005B751F">
            <w:pPr>
              <w:shd w:val="clear" w:color="auto" w:fill="FFFFFF"/>
              <w:ind w:left="284" w:hanging="284"/>
              <w:rPr>
                <w:rFonts w:asciiTheme="minorHAnsi" w:eastAsia="Times New Roman" w:hAnsiTheme="minorHAnsi" w:cstheme="minorHAnsi"/>
                <w:color w:val="333333"/>
                <w:sz w:val="16"/>
                <w:szCs w:val="16"/>
                <w:lang w:eastAsia="zh-CN"/>
              </w:rPr>
            </w:pPr>
          </w:p>
        </w:tc>
      </w:tr>
      <w:tr w:rsidR="005B751F" w:rsidRPr="00E30102" w:rsidTr="007A59B9">
        <w:trPr>
          <w:trHeight w:val="3683"/>
        </w:trPr>
        <w:tc>
          <w:tcPr>
            <w:tcW w:w="1413" w:type="dxa"/>
            <w:shd w:val="clear" w:color="auto" w:fill="F2F2F2" w:themeFill="background1" w:themeFillShade="F2"/>
          </w:tcPr>
          <w:p w:rsidR="005B751F" w:rsidRPr="00E30102" w:rsidRDefault="005B751F" w:rsidP="005B751F">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5B751F" w:rsidRPr="00E30102" w:rsidRDefault="005B751F" w:rsidP="005B751F">
            <w:pPr>
              <w:tabs>
                <w:tab w:val="left" w:pos="4125"/>
              </w:tabs>
              <w:rPr>
                <w:rFonts w:asciiTheme="minorHAnsi" w:hAnsiTheme="minorHAnsi" w:cstheme="minorHAnsi"/>
                <w:sz w:val="16"/>
                <w:szCs w:val="16"/>
              </w:rPr>
            </w:pPr>
          </w:p>
        </w:tc>
        <w:tc>
          <w:tcPr>
            <w:tcW w:w="9043" w:type="dxa"/>
          </w:tcPr>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must be sized to match the ability and strength of students.</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All equipment must be used in accordance with the manufacturer’s instructions.</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Participants must wear </w:t>
            </w:r>
            <w:hyperlink r:id="rId39" w:history="1">
              <w:r w:rsidRPr="00E10ED0">
                <w:rPr>
                  <w:rStyle w:val="Hyperlink"/>
                  <w:rFonts w:asciiTheme="minorHAnsi" w:eastAsia="Times New Roman" w:hAnsiTheme="minorHAnsi" w:cstheme="minorHAnsi"/>
                  <w:sz w:val="16"/>
                  <w:szCs w:val="16"/>
                  <w:lang w:eastAsia="zh-CN"/>
                </w:rPr>
                <w:t>personal protective equipment</w:t>
              </w:r>
            </w:hyperlink>
            <w:r w:rsidRPr="00E10ED0">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Where a spotter cannot effectively reach mid-torso of the climber, participants must wear secured and correctly fitted helmets compliant with </w:t>
            </w:r>
            <w:hyperlink r:id="rId40" w:history="1">
              <w:r w:rsidRPr="00E10ED0">
                <w:rPr>
                  <w:rStyle w:val="Hyperlink"/>
                  <w:rFonts w:asciiTheme="minorHAnsi" w:eastAsia="Times New Roman" w:hAnsiTheme="minorHAnsi" w:cstheme="minorHAnsi"/>
                  <w:sz w:val="16"/>
                  <w:szCs w:val="16"/>
                  <w:lang w:eastAsia="zh-CN"/>
                </w:rPr>
                <w:t>International Mountaineering and Climbing Federation (UIAA) </w:t>
              </w:r>
            </w:hyperlink>
            <w:r w:rsidRPr="00E10ED0">
              <w:rPr>
                <w:rFonts w:asciiTheme="minorHAnsi" w:eastAsia="Times New Roman" w:hAnsiTheme="minorHAnsi" w:cstheme="minorHAnsi"/>
                <w:color w:val="333333"/>
                <w:sz w:val="16"/>
                <w:szCs w:val="16"/>
                <w:lang w:eastAsia="zh-CN"/>
              </w:rPr>
              <w:t>, European Community (CE) standard or equivalent (refer to UIAA safety standards for more information) for the duration of the activity. If helmets are worn they must be secured and correctly fitted for the duration of the activity and must meet Australian Standards.</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the feet of the participant are above 1.8m, additional fall protection must be applied.</w:t>
            </w: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p>
          <w:p w:rsidR="005B751F" w:rsidRPr="00E10ED0" w:rsidRDefault="005B751F" w:rsidP="005B751F">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5B751F" w:rsidRPr="00B266DD" w:rsidRDefault="005B751F" w:rsidP="005B751F">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B328F1"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5B751F">
        <w:rPr>
          <w:rFonts w:asciiTheme="minorHAnsi" w:hAnsiTheme="minorHAnsi" w:cstheme="minorHAnsi"/>
          <w:u w:val="single"/>
        </w:rPr>
        <w:t>Alpine Rescue</w:t>
      </w:r>
    </w:p>
    <w:p w:rsidR="005B751F" w:rsidRPr="005B751F" w:rsidRDefault="005B751F" w:rsidP="00B328F1">
      <w:pPr>
        <w:tabs>
          <w:tab w:val="left" w:pos="4125"/>
        </w:tabs>
        <w:rPr>
          <w:rFonts w:asciiTheme="minorHAnsi" w:hAnsiTheme="minorHAnsi" w:cstheme="minorHAnsi"/>
          <w:szCs w:val="24"/>
          <w:u w:val="single"/>
        </w:rPr>
      </w:pPr>
      <w:r w:rsidRPr="005B751F">
        <w:rPr>
          <w:rFonts w:asciiTheme="minorHAnsi" w:hAnsiTheme="minorHAnsi" w:cstheme="minorHAnsi"/>
          <w:szCs w:val="24"/>
        </w:rPr>
        <w:t>Crevasse Crossing (Meuse), Tyrolean Traverse, Snow Cave (Spider’s Web), Snow Shoe Shuffle (Caterpillar Crawl), Ice Slab (Whale Watch)</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5B751F" w:rsidRPr="00B328F1" w:rsidTr="007A59B9">
        <w:tc>
          <w:tcPr>
            <w:tcW w:w="564" w:type="dxa"/>
            <w:vMerge/>
            <w:shd w:val="clear" w:color="auto" w:fill="D9D9D9" w:themeFill="background1" w:themeFillShade="D9"/>
          </w:tcPr>
          <w:p w:rsidR="005B751F" w:rsidRPr="00E30102" w:rsidRDefault="005B751F" w:rsidP="005B751F">
            <w:pPr>
              <w:tabs>
                <w:tab w:val="left" w:pos="4125"/>
              </w:tabs>
              <w:rPr>
                <w:szCs w:val="24"/>
                <w:u w:val="single"/>
              </w:rPr>
            </w:pPr>
          </w:p>
        </w:tc>
        <w:tc>
          <w:tcPr>
            <w:tcW w:w="1704" w:type="dxa"/>
            <w:shd w:val="clear" w:color="auto" w:fill="F2F2F2" w:themeFill="background1" w:themeFillShade="F2"/>
          </w:tcPr>
          <w:p w:rsidR="005B751F" w:rsidRPr="00E30102" w:rsidRDefault="005B751F" w:rsidP="005B751F">
            <w:pPr>
              <w:tabs>
                <w:tab w:val="left" w:pos="4125"/>
              </w:tabs>
              <w:rPr>
                <w:rFonts w:asciiTheme="minorHAnsi" w:hAnsiTheme="minorHAnsi" w:cstheme="minorHAnsi"/>
                <w:szCs w:val="24"/>
                <w:u w:val="single"/>
              </w:rPr>
            </w:pPr>
          </w:p>
        </w:tc>
        <w:tc>
          <w:tcPr>
            <w:tcW w:w="1701" w:type="dxa"/>
          </w:tcPr>
          <w:p w:rsidR="005B751F" w:rsidRPr="00E30102" w:rsidRDefault="005B751F" w:rsidP="005B751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tc>
        <w:tc>
          <w:tcPr>
            <w:tcW w:w="2268"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 xml:space="preserve">Injuries not requiring treatment </w:t>
            </w:r>
          </w:p>
          <w:p w:rsidR="005B751F" w:rsidRPr="00A14C91" w:rsidRDefault="005B751F" w:rsidP="005B751F">
            <w:pPr>
              <w:rPr>
                <w:rFonts w:asciiTheme="minorHAnsi" w:hAnsiTheme="minorHAnsi" w:cstheme="minorHAnsi"/>
              </w:rPr>
            </w:pPr>
            <w:r w:rsidRPr="00A14C91">
              <w:rPr>
                <w:rFonts w:asciiTheme="minorHAnsi" w:hAnsiTheme="minorHAnsi" w:cstheme="minorHAnsi"/>
                <w:i/>
              </w:rPr>
              <w:t>E.g.</w:t>
            </w:r>
            <w:r w:rsidRPr="00A14C91">
              <w:rPr>
                <w:rFonts w:asciiTheme="minorHAnsi" w:hAnsiTheme="minorHAnsi" w:cstheme="minorHAnsi"/>
              </w:rPr>
              <w:t xml:space="preserve"> </w:t>
            </w:r>
            <w:r w:rsidRPr="00A14C91">
              <w:rPr>
                <w:rFonts w:asciiTheme="minorHAnsi" w:hAnsiTheme="minorHAnsi" w:cstheme="minorHAnsi"/>
                <w:i/>
              </w:rPr>
              <w:t>Slipping on the Meuse</w:t>
            </w:r>
          </w:p>
        </w:tc>
        <w:tc>
          <w:tcPr>
            <w:tcW w:w="2126"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Injury requiring 1</w:t>
            </w:r>
            <w:r w:rsidRPr="00A14C91">
              <w:rPr>
                <w:rFonts w:asciiTheme="minorHAnsi" w:hAnsiTheme="minorHAnsi" w:cstheme="minorHAnsi"/>
                <w:vertAlign w:val="superscript"/>
              </w:rPr>
              <w:t>st</w:t>
            </w:r>
            <w:r w:rsidRPr="00A14C91">
              <w:rPr>
                <w:rFonts w:asciiTheme="minorHAnsi" w:hAnsiTheme="minorHAnsi" w:cstheme="minorHAnsi"/>
              </w:rPr>
              <w:t xml:space="preserve"> aid</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Falling over causing bruising or an abrasion</w:t>
            </w:r>
          </w:p>
        </w:tc>
        <w:tc>
          <w:tcPr>
            <w:tcW w:w="2127"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Serious injury requiring ambulance assistance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Collision with another - Broken Bone</w:t>
            </w:r>
          </w:p>
        </w:tc>
        <w:tc>
          <w:tcPr>
            <w:tcW w:w="2268"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Injury requiring hospitalisation</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Heavy collision with another - Head injury</w:t>
            </w:r>
          </w:p>
        </w:tc>
        <w:tc>
          <w:tcPr>
            <w:tcW w:w="2126" w:type="dxa"/>
          </w:tcPr>
          <w:p w:rsidR="005B751F" w:rsidRDefault="005B751F" w:rsidP="005B751F">
            <w:pPr>
              <w:rPr>
                <w:rFonts w:asciiTheme="minorHAnsi" w:hAnsiTheme="minorHAnsi" w:cstheme="minorHAnsi"/>
              </w:rPr>
            </w:pPr>
            <w:r w:rsidRPr="00A14C91">
              <w:rPr>
                <w:rFonts w:asciiTheme="minorHAnsi" w:hAnsiTheme="minorHAnsi" w:cstheme="minorHAnsi"/>
              </w:rPr>
              <w:t xml:space="preserve">Death or life-threatening injuries </w:t>
            </w:r>
          </w:p>
          <w:p w:rsidR="005B751F" w:rsidRPr="00A14C91" w:rsidRDefault="005B751F" w:rsidP="005B751F">
            <w:pPr>
              <w:rPr>
                <w:rFonts w:asciiTheme="minorHAnsi" w:hAnsiTheme="minorHAnsi" w:cstheme="minorHAnsi"/>
              </w:rPr>
            </w:pPr>
            <w:r w:rsidRPr="00A14C91">
              <w:rPr>
                <w:rFonts w:asciiTheme="minorHAnsi" w:hAnsiTheme="minorHAnsi" w:cstheme="minorHAnsi"/>
                <w:i/>
              </w:rPr>
              <w:t>E.g. Medical condition leading to death</w:t>
            </w:r>
          </w:p>
        </w:tc>
      </w:tr>
      <w:tr w:rsidR="005B751F" w:rsidRPr="00B328F1" w:rsidTr="007A59B9">
        <w:tc>
          <w:tcPr>
            <w:tcW w:w="564" w:type="dxa"/>
            <w:vMerge/>
            <w:shd w:val="clear" w:color="auto" w:fill="D9D9D9" w:themeFill="background1" w:themeFillShade="D9"/>
          </w:tcPr>
          <w:p w:rsidR="005B751F" w:rsidRPr="00E30102" w:rsidRDefault="005B751F" w:rsidP="005B751F">
            <w:pPr>
              <w:tabs>
                <w:tab w:val="left" w:pos="4125"/>
              </w:tabs>
              <w:rPr>
                <w:szCs w:val="24"/>
                <w:u w:val="single"/>
              </w:rPr>
            </w:pPr>
          </w:p>
        </w:tc>
        <w:tc>
          <w:tcPr>
            <w:tcW w:w="1704" w:type="dxa"/>
            <w:shd w:val="clear" w:color="auto" w:fill="F2F2F2" w:themeFill="background1" w:themeFillShade="F2"/>
          </w:tcPr>
          <w:p w:rsidR="005B751F" w:rsidRPr="00E30102" w:rsidRDefault="005B751F" w:rsidP="005B751F">
            <w:pPr>
              <w:tabs>
                <w:tab w:val="left" w:pos="4125"/>
              </w:tabs>
              <w:rPr>
                <w:rFonts w:asciiTheme="minorHAnsi" w:hAnsiTheme="minorHAnsi" w:cstheme="minorHAnsi"/>
                <w:szCs w:val="24"/>
                <w:u w:val="single"/>
              </w:rPr>
            </w:pPr>
          </w:p>
        </w:tc>
        <w:tc>
          <w:tcPr>
            <w:tcW w:w="1701" w:type="dxa"/>
          </w:tcPr>
          <w:p w:rsidR="005B751F" w:rsidRPr="00E30102" w:rsidRDefault="005B751F" w:rsidP="005B751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tc>
        <w:tc>
          <w:tcPr>
            <w:tcW w:w="2268"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Replacement – no disruption to activity</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 xml:space="preserve">E.g. missing </w:t>
            </w:r>
            <w:r w:rsidR="003B3ECF">
              <w:rPr>
                <w:rFonts w:asciiTheme="minorHAnsi" w:hAnsiTheme="minorHAnsi" w:cstheme="minorHAnsi"/>
                <w:i/>
              </w:rPr>
              <w:t>sling from Tyrolean traverse kit.</w:t>
            </w:r>
          </w:p>
        </w:tc>
        <w:tc>
          <w:tcPr>
            <w:tcW w:w="2126"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Small disruption to activity</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Sider web starts to unravel</w:t>
            </w:r>
          </w:p>
        </w:tc>
        <w:tc>
          <w:tcPr>
            <w:tcW w:w="2127"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Minor disruption causing modification to activity</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 xml:space="preserve">E.g. Missing equipment </w:t>
            </w:r>
          </w:p>
        </w:tc>
        <w:tc>
          <w:tcPr>
            <w:tcW w:w="2268" w:type="dxa"/>
          </w:tcPr>
          <w:p w:rsidR="005B751F" w:rsidRDefault="005B751F" w:rsidP="005B751F">
            <w:pPr>
              <w:rPr>
                <w:rFonts w:asciiTheme="minorHAnsi" w:hAnsiTheme="minorHAnsi" w:cstheme="minorHAnsi"/>
              </w:rPr>
            </w:pPr>
            <w:r w:rsidRPr="00A14C91">
              <w:rPr>
                <w:rFonts w:asciiTheme="minorHAnsi" w:hAnsiTheme="minorHAnsi" w:cstheme="minorHAnsi"/>
              </w:rPr>
              <w:t xml:space="preserve">Minor disruption to halt activity </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Broken unusable equipment (whale watch axel collapses)</w:t>
            </w:r>
          </w:p>
        </w:tc>
        <w:tc>
          <w:tcPr>
            <w:tcW w:w="2126"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 xml:space="preserve">Major disruption stopping the whole activity </w:t>
            </w:r>
          </w:p>
          <w:p w:rsidR="005B751F" w:rsidRPr="00A14C91" w:rsidRDefault="005B751F" w:rsidP="005B751F">
            <w:pPr>
              <w:rPr>
                <w:rFonts w:asciiTheme="minorHAnsi" w:hAnsiTheme="minorHAnsi" w:cstheme="minorHAnsi"/>
              </w:rPr>
            </w:pPr>
          </w:p>
        </w:tc>
      </w:tr>
      <w:tr w:rsidR="005B751F" w:rsidRPr="00B328F1" w:rsidTr="007A59B9">
        <w:tc>
          <w:tcPr>
            <w:tcW w:w="564" w:type="dxa"/>
            <w:vMerge/>
            <w:shd w:val="clear" w:color="auto" w:fill="D9D9D9" w:themeFill="background1" w:themeFillShade="D9"/>
          </w:tcPr>
          <w:p w:rsidR="005B751F" w:rsidRPr="00E30102" w:rsidRDefault="005B751F" w:rsidP="005B751F">
            <w:pPr>
              <w:tabs>
                <w:tab w:val="left" w:pos="4125"/>
              </w:tabs>
              <w:rPr>
                <w:szCs w:val="24"/>
                <w:u w:val="single"/>
              </w:rPr>
            </w:pPr>
          </w:p>
        </w:tc>
        <w:tc>
          <w:tcPr>
            <w:tcW w:w="1704" w:type="dxa"/>
            <w:shd w:val="clear" w:color="auto" w:fill="F2F2F2" w:themeFill="background1" w:themeFillShade="F2"/>
          </w:tcPr>
          <w:p w:rsidR="005B751F" w:rsidRPr="00E30102" w:rsidRDefault="005B751F" w:rsidP="005B751F">
            <w:pPr>
              <w:tabs>
                <w:tab w:val="left" w:pos="4125"/>
              </w:tabs>
              <w:rPr>
                <w:rFonts w:asciiTheme="minorHAnsi" w:hAnsiTheme="minorHAnsi" w:cstheme="minorHAnsi"/>
                <w:szCs w:val="24"/>
                <w:u w:val="single"/>
              </w:rPr>
            </w:pPr>
          </w:p>
        </w:tc>
        <w:tc>
          <w:tcPr>
            <w:tcW w:w="1701" w:type="dxa"/>
          </w:tcPr>
          <w:p w:rsidR="005B751F" w:rsidRPr="00E30102" w:rsidRDefault="005B751F" w:rsidP="005B751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p w:rsidR="005B751F" w:rsidRPr="00E30102" w:rsidRDefault="005B751F" w:rsidP="005B751F">
            <w:pPr>
              <w:tabs>
                <w:tab w:val="left" w:pos="4125"/>
              </w:tabs>
              <w:rPr>
                <w:rFonts w:asciiTheme="minorHAnsi" w:hAnsiTheme="minorHAnsi" w:cstheme="minorHAnsi"/>
                <w:szCs w:val="24"/>
                <w:u w:val="single"/>
              </w:rPr>
            </w:pPr>
          </w:p>
        </w:tc>
        <w:tc>
          <w:tcPr>
            <w:tcW w:w="2268"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Change of daily temperature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The heat of an afternoon activity</w:t>
            </w:r>
          </w:p>
        </w:tc>
        <w:tc>
          <w:tcPr>
            <w:tcW w:w="2126"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Short term influence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cattle wandering through the course</w:t>
            </w:r>
          </w:p>
        </w:tc>
        <w:tc>
          <w:tcPr>
            <w:tcW w:w="2127"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Minor long-term damage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Soil compaction</w:t>
            </w:r>
          </w:p>
        </w:tc>
        <w:tc>
          <w:tcPr>
            <w:tcW w:w="2268"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Extensive Environmental damage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Danger of falling tree limbs and timber</w:t>
            </w:r>
          </w:p>
        </w:tc>
        <w:tc>
          <w:tcPr>
            <w:tcW w:w="2126" w:type="dxa"/>
          </w:tcPr>
          <w:p w:rsidR="005B751F" w:rsidRPr="00A14C91" w:rsidRDefault="005B751F" w:rsidP="005B751F">
            <w:pPr>
              <w:rPr>
                <w:rFonts w:asciiTheme="minorHAnsi" w:hAnsiTheme="minorHAnsi" w:cstheme="minorHAnsi"/>
              </w:rPr>
            </w:pPr>
            <w:r w:rsidRPr="00A14C91">
              <w:rPr>
                <w:rFonts w:asciiTheme="minorHAnsi" w:hAnsiTheme="minorHAnsi" w:cstheme="minorHAnsi"/>
              </w:rPr>
              <w:t>Widespread damage</w:t>
            </w:r>
          </w:p>
          <w:p w:rsidR="005B751F" w:rsidRPr="00A14C91" w:rsidRDefault="005B751F" w:rsidP="005B751F">
            <w:pPr>
              <w:rPr>
                <w:rFonts w:asciiTheme="minorHAnsi" w:hAnsiTheme="minorHAnsi" w:cstheme="minorHAnsi"/>
                <w:i/>
              </w:rPr>
            </w:pPr>
            <w:r w:rsidRPr="00A14C91">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5B751F">
        <w:rPr>
          <w:rFonts w:ascii="Times New Roman" w:eastAsia="Times New Roman" w:hAnsi="Times New Roman"/>
          <w:sz w:val="20"/>
        </w:rPr>
        <w:t>Alpine Rescue</w:t>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sidR="005B751F">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3B3ECF">
        <w:trPr>
          <w:cantSplit/>
          <w:trHeight w:val="1708"/>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Asthma</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Emotional trauma</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Exacerbating previous medical conditions</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Hair/clothing entanglement</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Head Injuries</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Unconsciousness</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Death</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Loss of self esteem</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Reduced involvement</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Children’s attitude (apprehensive, over-confident, pushy)</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Instructor knowledge of group and activity outcomes</w:t>
            </w:r>
          </w:p>
          <w:p w:rsidR="00E22315" w:rsidRPr="003B3ECF" w:rsidRDefault="00E22315" w:rsidP="008E3E0C">
            <w:pPr>
              <w:rPr>
                <w:rFonts w:ascii="Times New Roman" w:eastAsia="Times New Roman" w:hAnsi="Times New Roman"/>
                <w:sz w:val="12"/>
                <w:szCs w:val="12"/>
                <w:u w:val="single"/>
              </w:rPr>
            </w:pPr>
          </w:p>
        </w:tc>
        <w:tc>
          <w:tcPr>
            <w:tcW w:w="3261" w:type="dxa"/>
            <w:shd w:val="clear" w:color="auto" w:fill="auto"/>
          </w:tcPr>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Injury to self and others</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Persons running into another</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 xml:space="preserve">Slipping on the ground </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Equipment loss and damage</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Equipment breakage</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Accidents caused by gear (tripping over hoops)</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Using equipment places above ground level (balance)</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Poor spotting techniques</w:t>
            </w:r>
          </w:p>
          <w:p w:rsidR="003B3ECF"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Trust activities poorly sequenced</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Passing traffic (student groups, vehicular)</w:t>
            </w:r>
          </w:p>
          <w:p w:rsidR="003B3ECF" w:rsidRPr="00DC7C6A" w:rsidRDefault="003B3ECF" w:rsidP="003B3ECF">
            <w:pPr>
              <w:rPr>
                <w:rFonts w:ascii="Times New Roman" w:eastAsia="Times New Roman" w:hAnsi="Times New Roman"/>
                <w:sz w:val="12"/>
                <w:szCs w:val="12"/>
              </w:rPr>
            </w:pPr>
            <w:r w:rsidRPr="00DC7C6A">
              <w:rPr>
                <w:rFonts w:ascii="Times New Roman" w:eastAsia="Times New Roman" w:hAnsi="Times New Roman"/>
                <w:sz w:val="12"/>
                <w:szCs w:val="12"/>
              </w:rPr>
              <w:t>Group awareness and member attributes (shy, quiet, doctorial, over whelming)</w:t>
            </w:r>
          </w:p>
          <w:p w:rsidR="00E22315" w:rsidRPr="005B751F" w:rsidRDefault="00E22315" w:rsidP="005B751F">
            <w:pPr>
              <w:ind w:left="284" w:hanging="284"/>
              <w:contextualSpacing/>
              <w:rPr>
                <w:rFonts w:ascii="Times New Roman" w:eastAsia="Times New Roman" w:hAnsi="Times New Roman"/>
                <w:sz w:val="12"/>
                <w:szCs w:val="12"/>
              </w:rPr>
            </w:pPr>
          </w:p>
        </w:tc>
        <w:tc>
          <w:tcPr>
            <w:tcW w:w="3262" w:type="dxa"/>
            <w:tcBorders>
              <w:left w:val="nil"/>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Exposure to adverse weather</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Insects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Bites and stings (snake, spiders, wasps) </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Infections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Sunburn</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Dehydration </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Exhaustion</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Climatic conditions making equipment slippery</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Fallen debris (branches, sticks)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Animal impact (wallaby droppings)</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E3E0C" w:rsidRPr="00681EAF" w:rsidTr="008E3E0C">
        <w:trPr>
          <w:trHeight w:val="1704"/>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 xml:space="preserve">Movement </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 xml:space="preserve">Collision with </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Others                       </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General camp community.</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Injury                                                             </w:t>
            </w:r>
            <w:r w:rsidR="00E53751">
              <w:rPr>
                <w:rFonts w:ascii="Times New Roman" w:eastAsia="Times New Roman" w:hAnsi="Times New Roman"/>
                <w:sz w:val="12"/>
                <w:szCs w:val="12"/>
              </w:rPr>
              <w:tab/>
            </w:r>
            <w:r w:rsidRPr="00DC7C6A">
              <w:rPr>
                <w:rFonts w:ascii="Times New Roman" w:eastAsia="Times New Roman" w:hAnsi="Times New Roman"/>
                <w:sz w:val="12"/>
                <w:szCs w:val="12"/>
              </w:rPr>
              <w:t xml:space="preserve"> 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Manual handling                                          </w:t>
            </w:r>
            <w:r w:rsidR="00E53751">
              <w:rPr>
                <w:rFonts w:ascii="Times New Roman" w:eastAsia="Times New Roman" w:hAnsi="Times New Roman"/>
                <w:sz w:val="12"/>
                <w:szCs w:val="12"/>
              </w:rPr>
              <w:tab/>
            </w:r>
            <w:r w:rsidRPr="00DC7C6A">
              <w:rPr>
                <w:rFonts w:ascii="Times New Roman" w:eastAsia="Times New Roman" w:hAnsi="Times New Roman"/>
                <w:sz w:val="12"/>
                <w:szCs w:val="12"/>
              </w:rPr>
              <w:t xml:space="preserve"> 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Sharp objects                                                 </w:t>
            </w:r>
            <w:r w:rsidR="00E53751">
              <w:rPr>
                <w:rFonts w:ascii="Times New Roman" w:eastAsia="Times New Roman" w:hAnsi="Times New Roman"/>
                <w:sz w:val="12"/>
                <w:szCs w:val="12"/>
              </w:rPr>
              <w:tab/>
            </w:r>
            <w:r w:rsidRPr="00DC7C6A">
              <w:rPr>
                <w:rFonts w:ascii="Times New Roman" w:eastAsia="Times New Roman" w:hAnsi="Times New Roman"/>
                <w:sz w:val="12"/>
                <w:szCs w:val="12"/>
              </w:rPr>
              <w:t xml:space="preserve"> 3,2,</w:t>
            </w:r>
            <w:r w:rsidR="00E53751">
              <w:rPr>
                <w:rFonts w:ascii="Times New Roman" w:eastAsia="Times New Roman" w:hAnsi="Times New Roman"/>
                <w:sz w:val="12"/>
                <w:szCs w:val="12"/>
              </w:rPr>
              <w:t xml:space="preserve"> </w:t>
            </w: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312"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680"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Clearly define areas of movement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Area cordoned off to alleviate the movement of spectators and participants in neighbouring activities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Closely monitor all movement on each activity</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Let the group “brainstorm” ideas to complete the task.</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Each team member is aware of individual roles and personal responsibilities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All group member</w:t>
            </w:r>
            <w:r w:rsidR="00E53751">
              <w:rPr>
                <w:rFonts w:ascii="Times New Roman" w:eastAsia="Times New Roman" w:hAnsi="Times New Roman"/>
                <w:sz w:val="12"/>
                <w:szCs w:val="12"/>
              </w:rPr>
              <w:t>s</w:t>
            </w:r>
            <w:r w:rsidRPr="00DC7C6A">
              <w:rPr>
                <w:rFonts w:ascii="Times New Roman" w:eastAsia="Times New Roman" w:hAnsi="Times New Roman"/>
                <w:sz w:val="12"/>
                <w:szCs w:val="12"/>
              </w:rPr>
              <w:t xml:space="preserve"> are aware of “Restrictions” prior to commencement of specific activity</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Co-ordinated entry and exit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Correct lifting, lowering, pushing, pulling, carrying processes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Remove jewellery before activity</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safe play protocols during briefing and during activity</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8E3E0C" w:rsidRPr="00681EAF" w:rsidTr="00E53751">
        <w:trPr>
          <w:trHeight w:val="3387"/>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Inappropriate behaviour</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Misbehaviour.</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Special needs students.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Students' poor cognitive ability.</w:t>
            </w:r>
            <w:r w:rsidRPr="00DC7C6A">
              <w:rPr>
                <w:rFonts w:ascii="Times New Roman" w:eastAsia="Times New Roman" w:hAnsi="Times New Roman"/>
                <w:sz w:val="12"/>
                <w:szCs w:val="12"/>
              </w:rPr>
              <w:tab/>
              <w:t>4,3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Inattentive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Disobedience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Unfocused</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Trust Focus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Lack of confidence in partner</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Lack of understanding in the trust</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A “Two-way” agreement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Limited value given to trust concept</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Limited chance to establish trust</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Appropriateness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Children strength and mobility</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Have enough strength and flexibility</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to grasp and handle equipment</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Group remain at the designated area</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Group size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Lack of confidence of the group</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Group to effectively communicate</w:t>
            </w:r>
          </w:p>
          <w:p w:rsidR="008E3E0C" w:rsidRPr="00E53751" w:rsidRDefault="008E3E0C" w:rsidP="00E53751">
            <w:pPr>
              <w:rPr>
                <w:rFonts w:ascii="Times New Roman" w:eastAsia="Times New Roman" w:hAnsi="Times New Roman"/>
                <w:sz w:val="12"/>
                <w:szCs w:val="12"/>
              </w:rPr>
            </w:pPr>
            <w:r w:rsidRPr="00DC7C6A">
              <w:rPr>
                <w:rFonts w:ascii="Times New Roman" w:eastAsia="Times New Roman" w:hAnsi="Times New Roman"/>
                <w:sz w:val="12"/>
                <w:szCs w:val="12"/>
              </w:rPr>
              <w:t>and co-operate throughout the activities</w:t>
            </w:r>
            <w:r w:rsidRPr="00DC7C6A">
              <w:rPr>
                <w:rFonts w:ascii="Times New Roman" w:eastAsia="Times New Roman" w:hAnsi="Times New Roman"/>
                <w:sz w:val="12"/>
                <w:szCs w:val="12"/>
              </w:rPr>
              <w:tab/>
              <w:t>3,3 Medium</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312"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E53751" w:rsidRDefault="00E53751" w:rsidP="008E3E0C">
            <w:pPr>
              <w:rPr>
                <w:rFonts w:ascii="Times New Roman" w:eastAsia="Times New Roman" w:hAnsi="Times New Roman"/>
                <w:sz w:val="12"/>
                <w:szCs w:val="12"/>
              </w:rPr>
            </w:pPr>
          </w:p>
          <w:p w:rsidR="008E3E0C" w:rsidRPr="00E53751" w:rsidRDefault="008E3E0C" w:rsidP="00E53751">
            <w:pPr>
              <w:rPr>
                <w:rFonts w:ascii="Times New Roman" w:eastAsia="Times New Roman" w:hAnsi="Times New Roman"/>
                <w:sz w:val="12"/>
                <w:szCs w:val="12"/>
              </w:rPr>
            </w:pPr>
          </w:p>
        </w:tc>
        <w:tc>
          <w:tcPr>
            <w:tcW w:w="680"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Set clear behaviour expectations.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behaviour management strategies.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a supportive learning environment.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u w:val="single"/>
              </w:rPr>
              <w:t>Ensure realistic personal goal setting</w:t>
            </w:r>
            <w:r w:rsidRPr="00DC7C6A">
              <w:rPr>
                <w:rFonts w:ascii="Times New Roman" w:eastAsia="Times New Roman" w:hAnsi="Times New Roman"/>
                <w:sz w:val="12"/>
                <w:szCs w:val="12"/>
              </w:rPr>
              <w:t>, include real choice in terms of entry and exit options.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a positive rapport.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effective communication pathways between staff and participants.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Share common expectations with regard to participant performance, equipment </w:t>
            </w:r>
            <w:proofErr w:type="gramStart"/>
            <w:r w:rsidRPr="00DC7C6A">
              <w:rPr>
                <w:rFonts w:ascii="Times New Roman" w:eastAsia="Times New Roman" w:hAnsi="Times New Roman"/>
                <w:sz w:val="12"/>
                <w:szCs w:val="12"/>
              </w:rPr>
              <w:t>use</w:t>
            </w:r>
            <w:proofErr w:type="gramEnd"/>
            <w:r w:rsidRPr="00DC7C6A">
              <w:rPr>
                <w:rFonts w:ascii="Times New Roman" w:eastAsia="Times New Roman" w:hAnsi="Times New Roman"/>
                <w:sz w:val="12"/>
                <w:szCs w:val="12"/>
              </w:rPr>
              <w:t xml:space="preserve"> etc.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 the session.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Negotiate clear role description for all staff and students.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Provision to modify or abort the activity as situation dictates.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Lead-up trust activities to assess the group cohesion and individual behaviours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Reinforce the focus of working in groups to support and develop a trust within the group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Correct “spotting technique” demonstrated and practiced through trust activity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program sequencing e.g. to avoid participant and instructor fatigue.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sequencing to establish a level of trust and co-operation.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Continually monitor student pair/groups performance reinforcing safe spotting technique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all areas to ensure maximum engagement and support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Children are suitably ‘warmed up” prior to the start of the activity</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r>
      <w:tr w:rsidR="008E3E0C" w:rsidRPr="00681EAF" w:rsidTr="000D3A70">
        <w:trPr>
          <w:trHeight w:val="990"/>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Medical problems.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Pre-existing medical conditions</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Fatigue &amp; Exhaustion</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Climber’s excessive weight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Physical health &amp; fitness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Excessive weight impact on spotters</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Loose clothing/jewellery/hair.</w:t>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Emotional distress (anxiety, peer pressure)</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Special Needs (fear, </w:t>
            </w:r>
            <w:proofErr w:type="gramStart"/>
            <w:r w:rsidRPr="00DC7C6A">
              <w:rPr>
                <w:rFonts w:ascii="Times New Roman" w:eastAsia="Times New Roman" w:hAnsi="Times New Roman"/>
                <w:sz w:val="12"/>
                <w:szCs w:val="12"/>
              </w:rPr>
              <w:t xml:space="preserve">anxiety)   </w:t>
            </w:r>
            <w:proofErr w:type="gramEnd"/>
            <w:r w:rsidRPr="00DC7C6A">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Pr="00DC7C6A">
              <w:rPr>
                <w:rFonts w:ascii="Times New Roman" w:eastAsia="Times New Roman" w:hAnsi="Times New Roman"/>
                <w:sz w:val="12"/>
                <w:szCs w:val="12"/>
              </w:rPr>
              <w:t xml:space="preserve"> </w:t>
            </w:r>
            <w:r w:rsidR="00E53751">
              <w:rPr>
                <w:rFonts w:ascii="Times New Roman" w:eastAsia="Times New Roman" w:hAnsi="Times New Roman"/>
                <w:sz w:val="12"/>
                <w:szCs w:val="12"/>
              </w:rPr>
              <w:t xml:space="preserve"> </w:t>
            </w:r>
            <w:r w:rsidRPr="00DC7C6A">
              <w:rPr>
                <w:rFonts w:ascii="Times New Roman" w:eastAsia="Times New Roman" w:hAnsi="Times New Roman"/>
                <w:sz w:val="12"/>
                <w:szCs w:val="12"/>
              </w:rPr>
              <w:t>3,3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312"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680"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Provide physical aids appropriate to the needs of the participants.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Vigilant supervision.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Session to be appropriate/modified to medical needs.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Secure long hair appropriately.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are to use their own cups or water bottles.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Detailed medical history for all participants to be held by Admin.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Leader to be familiar with and understand medical synopsis.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the individual's medication is carried/available.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Emergency equipment immediately available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Gloves and resuscitation mask to be available.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u w:val="single"/>
              </w:rPr>
              <w:t>Ensure realistic personal goal setting</w:t>
            </w:r>
            <w:r w:rsidRPr="00DC7C6A">
              <w:rPr>
                <w:rFonts w:ascii="Times New Roman" w:eastAsia="Times New Roman" w:hAnsi="Times New Roman"/>
                <w:sz w:val="12"/>
                <w:szCs w:val="12"/>
              </w:rPr>
              <w:t>, include real choice in terms of entry and exit options.</w:t>
            </w:r>
          </w:p>
          <w:p w:rsidR="008E3E0C" w:rsidRPr="00DC7C6A" w:rsidRDefault="008E3E0C" w:rsidP="008E3E0C">
            <w:pPr>
              <w:ind w:left="113"/>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8E3E0C" w:rsidRPr="00681EAF" w:rsidTr="00E53751">
        <w:trPr>
          <w:trHeight w:val="1788"/>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Staff Competencies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Insufficient supervisors.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Poor group control.</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 xml:space="preserve">3,2 Medium </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Poor instruction skills.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Lack of equipment knowledge.</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Lack of effective spotter techniques.</w:t>
            </w:r>
            <w:r w:rsidRPr="00DC7C6A">
              <w:rPr>
                <w:rFonts w:ascii="Times New Roman" w:eastAsia="Times New Roman" w:hAnsi="Times New Roman"/>
                <w:sz w:val="12"/>
                <w:szCs w:val="12"/>
              </w:rPr>
              <w:tab/>
              <w:t>4,3 High Leader inexperience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312"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680"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Staff trained in emergency procedures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 suitability of activity in consultation with Admin. Staff, and the student if required.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Assessing participants' ability with regard to maturity, cognitive ability, physical strength and emotional readiness.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Clear briefing and appropriate sequencing.</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Consider working groups appropriate to size groupings.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Proven and demonstrated leader competence.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Groups are given clean instructions or a “situation story”</w:t>
            </w:r>
          </w:p>
          <w:p w:rsidR="008E3E0C"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Instructor has attended KOEC induction and is aware of SOPs</w:t>
            </w:r>
          </w:p>
          <w:p w:rsidR="008E3E0C" w:rsidRDefault="008E3E0C" w:rsidP="008E3E0C">
            <w:pPr>
              <w:rPr>
                <w:rFonts w:ascii="Times New Roman" w:eastAsia="Times New Roman" w:hAnsi="Times New Roman"/>
                <w:sz w:val="12"/>
                <w:szCs w:val="12"/>
              </w:rPr>
            </w:pPr>
          </w:p>
          <w:p w:rsidR="008E3E0C"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E22315" w:rsidRDefault="00E22315" w:rsidP="00E22315">
      <w:pPr>
        <w:rPr>
          <w:rFonts w:ascii="Times New Roman" w:eastAsia="Times New Roman" w:hAnsi="Times New Roman"/>
          <w:sz w:val="12"/>
          <w:szCs w:val="12"/>
        </w:rPr>
      </w:pPr>
    </w:p>
    <w:p w:rsidR="00E53751" w:rsidRDefault="00E53751" w:rsidP="00E22315">
      <w:pPr>
        <w:rPr>
          <w:rFonts w:ascii="Times New Roman" w:eastAsia="Times New Roman" w:hAnsi="Times New Roman"/>
          <w:sz w:val="12"/>
          <w:szCs w:val="12"/>
        </w:rPr>
      </w:pPr>
    </w:p>
    <w:p w:rsidR="00CC04CD" w:rsidRDefault="00CC04CD">
      <w:pPr>
        <w:spacing w:after="160" w:line="259" w:lineRule="auto"/>
        <w:rPr>
          <w:rFonts w:ascii="Times New Roman" w:eastAsia="Times New Roman" w:hAnsi="Times New Roman"/>
          <w:sz w:val="12"/>
          <w:szCs w:val="12"/>
        </w:rPr>
      </w:pPr>
    </w:p>
    <w:p w:rsidR="00E53751" w:rsidRDefault="00E53751" w:rsidP="00E22315">
      <w:pPr>
        <w:rPr>
          <w:rFonts w:ascii="Times New Roman" w:eastAsia="Times New Roman" w:hAnsi="Times New Roman"/>
          <w:sz w:val="12"/>
          <w:szCs w:val="12"/>
        </w:rPr>
      </w:pPr>
    </w:p>
    <w:p w:rsidR="00E53751" w:rsidRDefault="00E53751" w:rsidP="00E22315">
      <w:pPr>
        <w:rPr>
          <w:rFonts w:ascii="Times New Roman" w:eastAsia="Times New Roman" w:hAnsi="Times New Roman"/>
          <w:sz w:val="12"/>
          <w:szCs w:val="12"/>
        </w:rPr>
      </w:pPr>
    </w:p>
    <w:p w:rsidR="00E53751" w:rsidRPr="00681EAF" w:rsidRDefault="00E53751"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E3E0C" w:rsidRPr="00681EAF" w:rsidTr="00127FB2">
        <w:tc>
          <w:tcPr>
            <w:tcW w:w="3090" w:type="dxa"/>
            <w:shd w:val="clear" w:color="auto" w:fill="auto"/>
          </w:tcPr>
          <w:p w:rsidR="008E3E0C" w:rsidRPr="00DC7C6A" w:rsidRDefault="008E3E0C" w:rsidP="00E53751">
            <w:pPr>
              <w:tabs>
                <w:tab w:val="left" w:pos="2162"/>
                <w:tab w:val="right" w:pos="2874"/>
              </w:tabs>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failure</w:t>
            </w:r>
            <w:r w:rsidR="00E53751" w:rsidRPr="00E53751">
              <w:rPr>
                <w:rFonts w:ascii="Times New Roman" w:eastAsia="Times New Roman" w:hAnsi="Times New Roman"/>
                <w:sz w:val="12"/>
                <w:szCs w:val="12"/>
              </w:rPr>
              <w:tab/>
              <w:t>3, 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p>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Activity specific equipment</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u w:val="single"/>
              </w:rPr>
              <w:t xml:space="preserve">(Overarching potential issues) </w:t>
            </w:r>
          </w:p>
          <w:p w:rsidR="008E3E0C" w:rsidRPr="00DC7C6A" w:rsidRDefault="00E53751" w:rsidP="00E53751">
            <w:pPr>
              <w:tabs>
                <w:tab w:val="left" w:pos="2165"/>
              </w:tabs>
              <w:rPr>
                <w:rFonts w:ascii="Times New Roman" w:eastAsia="Times New Roman" w:hAnsi="Times New Roman"/>
                <w:sz w:val="12"/>
                <w:szCs w:val="12"/>
              </w:rPr>
            </w:pPr>
            <w:r>
              <w:rPr>
                <w:rFonts w:ascii="Times New Roman" w:eastAsia="Times New Roman" w:hAnsi="Times New Roman"/>
                <w:sz w:val="12"/>
                <w:szCs w:val="12"/>
              </w:rPr>
              <w:t xml:space="preserve">Incorrect </w:t>
            </w:r>
            <w:r w:rsidR="008E3E0C">
              <w:rPr>
                <w:rFonts w:ascii="Times New Roman" w:eastAsia="Times New Roman" w:hAnsi="Times New Roman"/>
                <w:sz w:val="12"/>
                <w:szCs w:val="12"/>
              </w:rPr>
              <w:t xml:space="preserve">use of equipment </w:t>
            </w:r>
            <w:r>
              <w:rPr>
                <w:rFonts w:ascii="Times New Roman" w:eastAsia="Times New Roman" w:hAnsi="Times New Roman"/>
                <w:sz w:val="12"/>
                <w:szCs w:val="12"/>
              </w:rPr>
              <w:t xml:space="preserve">                          </w:t>
            </w:r>
            <w:r w:rsidR="009520CF">
              <w:rPr>
                <w:rFonts w:ascii="Times New Roman" w:eastAsia="Times New Roman" w:hAnsi="Times New Roman"/>
                <w:sz w:val="12"/>
                <w:szCs w:val="12"/>
              </w:rPr>
              <w:t xml:space="preserve"> 3, 3 Medium</w:t>
            </w:r>
          </w:p>
          <w:p w:rsidR="009520CF"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Position of counter-balancing children</w:t>
            </w:r>
          </w:p>
          <w:p w:rsidR="008E3E0C" w:rsidRPr="00DC7C6A" w:rsidRDefault="008E3E0C" w:rsidP="009520CF">
            <w:pPr>
              <w:rPr>
                <w:rFonts w:ascii="Times New Roman" w:eastAsia="Times New Roman" w:hAnsi="Times New Roman"/>
                <w:sz w:val="12"/>
                <w:szCs w:val="12"/>
              </w:rPr>
            </w:pPr>
            <w:r>
              <w:rPr>
                <w:rFonts w:ascii="Times New Roman" w:eastAsia="Times New Roman" w:hAnsi="Times New Roman"/>
                <w:sz w:val="12"/>
                <w:szCs w:val="12"/>
              </w:rPr>
              <w:t>on whale watch</w:t>
            </w:r>
            <w:r w:rsidR="009520CF">
              <w:rPr>
                <w:rFonts w:ascii="Times New Roman" w:eastAsia="Times New Roman" w:hAnsi="Times New Roman"/>
                <w:sz w:val="12"/>
                <w:szCs w:val="12"/>
              </w:rPr>
              <w:tab/>
            </w:r>
            <w:r w:rsidR="009520CF">
              <w:rPr>
                <w:rFonts w:ascii="Times New Roman" w:eastAsia="Times New Roman" w:hAnsi="Times New Roman"/>
                <w:sz w:val="12"/>
                <w:szCs w:val="12"/>
              </w:rPr>
              <w:tab/>
              <w:t>3, 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Falls during activities</w:t>
            </w:r>
            <w:r w:rsidR="009520CF">
              <w:rPr>
                <w:rFonts w:ascii="Times New Roman" w:eastAsia="Times New Roman" w:hAnsi="Times New Roman"/>
                <w:sz w:val="12"/>
                <w:szCs w:val="12"/>
              </w:rPr>
              <w:tab/>
            </w:r>
            <w:r w:rsidR="009520CF">
              <w:rPr>
                <w:rFonts w:ascii="Times New Roman" w:eastAsia="Times New Roman" w:hAnsi="Times New Roman"/>
                <w:sz w:val="12"/>
                <w:szCs w:val="12"/>
              </w:rPr>
              <w:tab/>
              <w:t>2, 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Poor spotting </w:t>
            </w:r>
            <w:r w:rsidR="009520CF">
              <w:rPr>
                <w:rFonts w:ascii="Times New Roman" w:eastAsia="Times New Roman" w:hAnsi="Times New Roman"/>
                <w:sz w:val="12"/>
                <w:szCs w:val="12"/>
              </w:rPr>
              <w:tab/>
            </w:r>
            <w:r w:rsidR="009520CF">
              <w:rPr>
                <w:rFonts w:ascii="Times New Roman" w:eastAsia="Times New Roman" w:hAnsi="Times New Roman"/>
                <w:sz w:val="12"/>
                <w:szCs w:val="12"/>
              </w:rPr>
              <w:tab/>
            </w:r>
            <w:r w:rsidR="009520CF">
              <w:rPr>
                <w:rFonts w:ascii="Times New Roman" w:eastAsia="Times New Roman" w:hAnsi="Times New Roman"/>
                <w:sz w:val="12"/>
                <w:szCs w:val="12"/>
              </w:rPr>
              <w:tab/>
              <w:t>4, 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Poor co-ordinated movement </w:t>
            </w:r>
            <w:r w:rsidR="009520CF">
              <w:rPr>
                <w:rFonts w:ascii="Times New Roman" w:eastAsia="Times New Roman" w:hAnsi="Times New Roman"/>
                <w:sz w:val="12"/>
                <w:szCs w:val="12"/>
              </w:rPr>
              <w:tab/>
            </w:r>
            <w:r w:rsidR="009520CF">
              <w:rPr>
                <w:rFonts w:ascii="Times New Roman" w:eastAsia="Times New Roman" w:hAnsi="Times New Roman"/>
                <w:sz w:val="12"/>
                <w:szCs w:val="12"/>
              </w:rPr>
              <w:tab/>
              <w:t>2, 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Unsupervised use equipment/activities</w:t>
            </w:r>
            <w:r w:rsidR="009520CF">
              <w:rPr>
                <w:rFonts w:ascii="Times New Roman" w:eastAsia="Times New Roman" w:hAnsi="Times New Roman"/>
                <w:sz w:val="12"/>
                <w:szCs w:val="12"/>
              </w:rPr>
              <w:tab/>
              <w:t>4, 3 High</w:t>
            </w:r>
          </w:p>
          <w:p w:rsidR="009520CF"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Poor trust activity sequence progression to </w:t>
            </w:r>
          </w:p>
          <w:p w:rsidR="008E3E0C" w:rsidRPr="00DC7C6A" w:rsidRDefault="008E3E0C" w:rsidP="009520CF">
            <w:pPr>
              <w:tabs>
                <w:tab w:val="left" w:pos="1997"/>
              </w:tabs>
              <w:rPr>
                <w:rFonts w:ascii="Times New Roman" w:eastAsia="Times New Roman" w:hAnsi="Times New Roman"/>
                <w:sz w:val="12"/>
                <w:szCs w:val="12"/>
              </w:rPr>
            </w:pPr>
            <w:r w:rsidRPr="00DC7C6A">
              <w:rPr>
                <w:rFonts w:ascii="Times New Roman" w:eastAsia="Times New Roman" w:hAnsi="Times New Roman"/>
                <w:sz w:val="12"/>
                <w:szCs w:val="12"/>
              </w:rPr>
              <w:t>pass students through the web</w:t>
            </w:r>
            <w:r w:rsidR="009520CF">
              <w:rPr>
                <w:rFonts w:ascii="Times New Roman" w:eastAsia="Times New Roman" w:hAnsi="Times New Roman"/>
                <w:sz w:val="12"/>
                <w:szCs w:val="12"/>
              </w:rPr>
              <w:tab/>
            </w:r>
            <w:r w:rsidR="009520CF">
              <w:rPr>
                <w:rFonts w:ascii="Times New Roman" w:eastAsia="Times New Roman" w:hAnsi="Times New Roman"/>
                <w:sz w:val="12"/>
                <w:szCs w:val="12"/>
              </w:rPr>
              <w:tab/>
              <w:t>4, 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Poor balance on </w:t>
            </w:r>
            <w:r>
              <w:rPr>
                <w:rFonts w:ascii="Times New Roman" w:eastAsia="Times New Roman" w:hAnsi="Times New Roman"/>
                <w:sz w:val="12"/>
                <w:szCs w:val="12"/>
              </w:rPr>
              <w:t>Caterpillar Crawl</w:t>
            </w:r>
            <w:r w:rsidR="009520CF">
              <w:rPr>
                <w:rFonts w:ascii="Times New Roman" w:eastAsia="Times New Roman" w:hAnsi="Times New Roman"/>
                <w:sz w:val="12"/>
                <w:szCs w:val="12"/>
              </w:rPr>
              <w:tab/>
              <w:t>3, 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Careless attitude on Whale watch</w:t>
            </w:r>
            <w:r w:rsidR="009520CF">
              <w:rPr>
                <w:rFonts w:ascii="Times New Roman" w:eastAsia="Times New Roman" w:hAnsi="Times New Roman"/>
                <w:sz w:val="12"/>
                <w:szCs w:val="12"/>
              </w:rPr>
              <w:tab/>
              <w:t>3, 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Lack of co-ordination on </w:t>
            </w:r>
            <w:r w:rsidR="009520CF">
              <w:rPr>
                <w:rFonts w:ascii="Times New Roman" w:eastAsia="Times New Roman" w:hAnsi="Times New Roman"/>
                <w:sz w:val="12"/>
                <w:szCs w:val="12"/>
              </w:rPr>
              <w:t>C</w:t>
            </w:r>
            <w:r>
              <w:rPr>
                <w:rFonts w:ascii="Times New Roman" w:eastAsia="Times New Roman" w:hAnsi="Times New Roman"/>
                <w:sz w:val="12"/>
                <w:szCs w:val="12"/>
              </w:rPr>
              <w:t xml:space="preserve">aterpillar </w:t>
            </w:r>
            <w:r w:rsidR="009520CF">
              <w:rPr>
                <w:rFonts w:ascii="Times New Roman" w:eastAsia="Times New Roman" w:hAnsi="Times New Roman"/>
                <w:sz w:val="12"/>
                <w:szCs w:val="12"/>
              </w:rPr>
              <w:t>C</w:t>
            </w:r>
            <w:r>
              <w:rPr>
                <w:rFonts w:ascii="Times New Roman" w:eastAsia="Times New Roman" w:hAnsi="Times New Roman"/>
                <w:sz w:val="12"/>
                <w:szCs w:val="12"/>
              </w:rPr>
              <w:t>rawl</w:t>
            </w:r>
            <w:r w:rsidR="009520CF">
              <w:rPr>
                <w:rFonts w:ascii="Times New Roman" w:eastAsia="Times New Roman" w:hAnsi="Times New Roman"/>
                <w:sz w:val="12"/>
                <w:szCs w:val="12"/>
              </w:rPr>
              <w:tab/>
              <w:t>3, 3 Medium</w:t>
            </w:r>
          </w:p>
          <w:p w:rsidR="008E3E0C" w:rsidRPr="00DC7C6A" w:rsidRDefault="008E3E0C" w:rsidP="008E3E0C">
            <w:pPr>
              <w:ind w:left="540"/>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 </w:t>
            </w:r>
          </w:p>
          <w:p w:rsidR="00E53751" w:rsidRPr="00DC7C6A" w:rsidRDefault="00E53751"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r w:rsidRPr="00DC7C6A">
              <w:rPr>
                <w:rFonts w:ascii="Times New Roman" w:eastAsia="Times New Roman" w:hAnsi="Times New Roman"/>
                <w:sz w:val="12"/>
                <w:szCs w:val="12"/>
              </w:rPr>
              <w:tab/>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9520CF" w:rsidP="008E3E0C">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Assessment of participant ability to use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Briefing including an awareness of the hazards.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Regular inspection and maintenance of all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Withdraw, appropriately mark and dispose of unserviceable and faulty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Maintain log book recording regular maintenance and replacement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vigilance of the course to prevent access when not under supervision.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Staff ability to recognise worn or faulty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gear according KOEC SOPs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Instructor current with KOEC training and induction to use of specific equipment on chosen activities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Vigilant supervision during the course of the activity</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inspection of ropes and other equipment during session.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inspection of the course prior to session.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Students given time to discuss and trial the correct and effective use of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Students given guidance as to acceptable use and handling of specific equipment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correct use of handled equipment during the activity</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Development of Trust activities to ensure security and safety of lifted students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Discussion and demonstration of correct swinging and landing techniques when using a swinging rope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Communication is paramount before any equipment is moved or used when supporting the group plan and objectives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Correct spotting techniques are to be encouraged and monitored during the related activity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Discuss and monitor safe lifting techniques and procedures when handling and progressing equipment specific to that activity</w:t>
            </w:r>
          </w:p>
          <w:p w:rsidR="008E3E0C" w:rsidRPr="00DC7C6A" w:rsidRDefault="008E3E0C" w:rsidP="008E3E0C">
            <w:pPr>
              <w:ind w:left="113"/>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Medium </w:t>
            </w:r>
          </w:p>
        </w:tc>
      </w:tr>
      <w:tr w:rsidR="008E3E0C" w:rsidRPr="00681EAF" w:rsidTr="008E3E0C">
        <w:trPr>
          <w:trHeight w:val="919"/>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management</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Inappropriate attire.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Incorrect use of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Accidents using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Boundary clearance                                        3,2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participants have adequate footwear, appropriate clothing, removed or taped jewellery and secured long hair.</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competence in use of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Briefing to avoid damage to environment &amp; equipment.</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zones for activities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Check equipment safety before and during activity.</w:t>
            </w:r>
          </w:p>
          <w:p w:rsidR="008E3E0C" w:rsidRPr="00DC7C6A" w:rsidRDefault="008E3E0C" w:rsidP="008E3E0C">
            <w:pPr>
              <w:ind w:left="113"/>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8E3E0C" w:rsidRPr="00681EAF" w:rsidTr="00127FB2">
        <w:trPr>
          <w:trHeight w:val="697"/>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security</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Equipment loss.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2,1 Low</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Security of system elements.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(unsupervised usage)</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to account for all equipment at the end of the session.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Course to be set up for each group.</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Correctly storing and maintaining gear.</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Install security lighting if activity used at night session</w:t>
            </w:r>
          </w:p>
          <w:p w:rsidR="008E3E0C" w:rsidRPr="00DC7C6A" w:rsidRDefault="008E3E0C" w:rsidP="008E3E0C">
            <w:pPr>
              <w:ind w:left="113"/>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E3E0C" w:rsidRPr="00681EAF" w:rsidTr="007A59B9">
        <w:trPr>
          <w:trHeight w:val="2107"/>
        </w:trPr>
        <w:tc>
          <w:tcPr>
            <w:tcW w:w="3090" w:type="dxa"/>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Environmental danger</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Exposure to Environment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(Hyperthermia, Dehydration, Sunburn)</w:t>
            </w:r>
            <w:r w:rsidRPr="00DC7C6A">
              <w:rPr>
                <w:rFonts w:ascii="Times New Roman" w:eastAsia="Times New Roman" w:hAnsi="Times New Roman"/>
                <w:sz w:val="12"/>
                <w:szCs w:val="12"/>
              </w:rPr>
              <w:tab/>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Insects, ants and wasps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Damage to the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Adequate briefing and sequencing.</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Animals/insects sprayed/ removed.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environmental briefing and sequencing.</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Create an awareness of any environmental hazard (long grass, ants, and wasp nests).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equipment is returned and stored appropriately away from Environmental elements (sun, rain, direct UV rays)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Equipment not left out in the open for extended time.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General tree (in the immediate vicinity of the wall) maintenance i.e. Regular pruning.</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equipment only under a certified leader’s supervision.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Vigilant supervision.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check of course prior to use.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awareness of soft fall areas and wooden boundaries and inform students of the risks with movement within these boundaries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Sand areas to be raked for animal droppings, sticks or stones</w:t>
            </w:r>
          </w:p>
          <w:p w:rsidR="008E3E0C" w:rsidRPr="00DC7C6A" w:rsidRDefault="008E3E0C" w:rsidP="008E3E0C">
            <w:pPr>
              <w:ind w:left="113"/>
              <w:rPr>
                <w:rFonts w:ascii="Times New Roman" w:eastAsia="Times New Roman" w:hAnsi="Times New Roman"/>
                <w:sz w:val="12"/>
                <w:szCs w:val="12"/>
              </w:rPr>
            </w:pPr>
          </w:p>
        </w:tc>
        <w:tc>
          <w:tcPr>
            <w:tcW w:w="284"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1</w:t>
            </w:r>
          </w:p>
        </w:tc>
        <w:tc>
          <w:tcPr>
            <w:tcW w:w="709" w:type="dxa"/>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Low</w:t>
            </w:r>
          </w:p>
        </w:tc>
      </w:tr>
      <w:tr w:rsidR="008E3E0C" w:rsidRPr="00681EAF" w:rsidTr="008E3E0C">
        <w:trPr>
          <w:trHeight w:val="1522"/>
        </w:trPr>
        <w:tc>
          <w:tcPr>
            <w:tcW w:w="3090"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Weather conditions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Weather extremes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5,</w:t>
            </w:r>
            <w:r w:rsidR="009520CF">
              <w:rPr>
                <w:rFonts w:ascii="Times New Roman" w:eastAsia="Times New Roman" w:hAnsi="Times New Roman"/>
                <w:sz w:val="12"/>
                <w:szCs w:val="12"/>
              </w:rPr>
              <w:t xml:space="preserve"> </w:t>
            </w:r>
            <w:r w:rsidRPr="00DC7C6A">
              <w:rPr>
                <w:rFonts w:ascii="Times New Roman" w:eastAsia="Times New Roman" w:hAnsi="Times New Roman"/>
                <w:sz w:val="12"/>
                <w:szCs w:val="12"/>
              </w:rPr>
              <w:t>1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(Cyclone, lightning, high winds)</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Moderate weather conditions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(gusty winds &amp; rain) </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Equipment damage (sun, rain &amp; dirt)</w:t>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Heat.</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Limited visibility (rain, sun).</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 Strong winds.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Sun and adverse weather conditions.        </w:t>
            </w:r>
            <w:r w:rsidRPr="00DC7C6A">
              <w:rPr>
                <w:rFonts w:ascii="Times New Roman" w:eastAsia="Times New Roman" w:hAnsi="Times New Roman"/>
                <w:sz w:val="12"/>
                <w:szCs w:val="12"/>
              </w:rPr>
              <w:tab/>
              <w:t xml:space="preserve">3,3 Medium     </w:t>
            </w:r>
          </w:p>
          <w:p w:rsidR="008E3E0C" w:rsidRPr="00DC7C6A" w:rsidRDefault="008E3E0C" w:rsidP="008E3E0C">
            <w:pPr>
              <w:rPr>
                <w:rFonts w:ascii="Times New Roman" w:eastAsia="Times New Roman" w:hAnsi="Times New Roman"/>
                <w:sz w:val="12"/>
                <w:szCs w:val="12"/>
              </w:rPr>
            </w:pPr>
          </w:p>
        </w:tc>
        <w:tc>
          <w:tcPr>
            <w:tcW w:w="284"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709"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Professional Course inspection after severe weather event (cyclone) </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Select another activity if the weather is too bad.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competence - knowledge of local weather patterns and ongoing monitoring, first aid.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Exit the course if the weather becomes unsuitable.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Low Ropes should not be used in electrical storms.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Encourage participants to drink water, ensure participants have water bottles and opportunities to drink.</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Suitable medication, first aid readily accessible.</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sun safe strategies.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Modify activity/task to suit weather conditions or abort.</w:t>
            </w:r>
          </w:p>
          <w:p w:rsidR="008E3E0C" w:rsidRPr="00DC7C6A" w:rsidRDefault="008E3E0C" w:rsidP="008E3E0C">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bottom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8E3E0C" w:rsidRPr="00681EAF" w:rsidTr="008E3E0C">
        <w:trPr>
          <w:trHeight w:val="1205"/>
        </w:trPr>
        <w:tc>
          <w:tcPr>
            <w:tcW w:w="3090"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Environmental Footprint</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Human impact.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Repetitive injuries (neck).</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Height and gravity.</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High</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Disturbance of flora and fauna</w:t>
            </w:r>
            <w:r w:rsidRPr="00DC7C6A">
              <w:rPr>
                <w:rFonts w:ascii="Times New Roman" w:eastAsia="Times New Roman" w:hAnsi="Times New Roman"/>
                <w:sz w:val="12"/>
                <w:szCs w:val="12"/>
              </w:rPr>
              <w:tab/>
              <w:t>3.3 Medium</w:t>
            </w: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p w:rsidR="008E3E0C" w:rsidRPr="00DC7C6A" w:rsidRDefault="008E3E0C" w:rsidP="008E3E0C">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environmental management strategies to reduce human impact e.g. use paths to minimise compaction.</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minimal impact strategies.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medical history assessed.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 awareness of the potential hazard.</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instructed and supervised to walk carefully along the paths.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Modify course access to alleviate/address environmental factors.</w:t>
            </w:r>
          </w:p>
          <w:p w:rsidR="008E3E0C" w:rsidRPr="008E3E0C"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participant behaviour and attitudes prior to and during the use of the course.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8E3E0C" w:rsidRPr="00681EAF" w:rsidTr="008E3E0C">
        <w:trPr>
          <w:trHeight w:val="472"/>
        </w:trPr>
        <w:tc>
          <w:tcPr>
            <w:tcW w:w="3090"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Biological material</w:t>
            </w:r>
          </w:p>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 xml:space="preserve">bodily fluids (sweat, saliva, </w:t>
            </w:r>
            <w:proofErr w:type="gramStart"/>
            <w:r w:rsidRPr="00DC7C6A">
              <w:rPr>
                <w:rFonts w:ascii="Times New Roman" w:eastAsia="Times New Roman" w:hAnsi="Times New Roman"/>
                <w:sz w:val="12"/>
                <w:szCs w:val="12"/>
              </w:rPr>
              <w:t xml:space="preserve">blood)   </w:t>
            </w:r>
            <w:proofErr w:type="gramEnd"/>
            <w:r w:rsidRPr="00DC7C6A">
              <w:rPr>
                <w:rFonts w:ascii="Times New Roman" w:eastAsia="Times New Roman" w:hAnsi="Times New Roman"/>
                <w:sz w:val="12"/>
                <w:szCs w:val="12"/>
              </w:rPr>
              <w:t xml:space="preserve">            3,2 Medium</w:t>
            </w:r>
          </w:p>
          <w:p w:rsidR="008E3E0C" w:rsidRPr="00DC7C6A" w:rsidRDefault="008E3E0C" w:rsidP="008E3E0C">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Follow appropriate cleaning and hygiene management practices</w:t>
            </w:r>
          </w:p>
          <w:p w:rsidR="008E3E0C" w:rsidRPr="00DC7C6A" w:rsidRDefault="008E3E0C" w:rsidP="008E3E0C">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Manage bodily substances before, during and after activity.</w:t>
            </w:r>
          </w:p>
          <w:p w:rsidR="008E3E0C" w:rsidRPr="00DC7C6A" w:rsidRDefault="008E3E0C" w:rsidP="008E3E0C">
            <w:pPr>
              <w:tabs>
                <w:tab w:val="left" w:pos="2835"/>
              </w:tabs>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3E0C" w:rsidRPr="00DC7C6A" w:rsidRDefault="008E3E0C" w:rsidP="008E3E0C">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8E3E0C" w:rsidRPr="009521A8" w:rsidTr="008E3E0C">
        <w:tc>
          <w:tcPr>
            <w:tcW w:w="1384" w:type="dxa"/>
            <w:shd w:val="clear" w:color="auto" w:fill="D9D9D9" w:themeFill="background1" w:themeFillShade="D9"/>
            <w:vAlign w:val="center"/>
          </w:tcPr>
          <w:p w:rsidR="008E3E0C" w:rsidRPr="00C8253A" w:rsidRDefault="008E3E0C" w:rsidP="008E3E0C">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8E3E0C" w:rsidRPr="008E3E0C" w:rsidRDefault="008E3E0C" w:rsidP="008E3E0C">
            <w:pPr>
              <w:rPr>
                <w:rFonts w:ascii="Times New Roman" w:eastAsia="Times New Roman" w:hAnsi="Times New Roman"/>
                <w:sz w:val="12"/>
                <w:szCs w:val="12"/>
                <w:u w:val="single"/>
              </w:rPr>
            </w:pPr>
            <w:r w:rsidRPr="008E3E0C">
              <w:rPr>
                <w:rFonts w:ascii="Times New Roman" w:eastAsia="Times New Roman" w:hAnsi="Times New Roman"/>
                <w:sz w:val="12"/>
                <w:szCs w:val="12"/>
                <w:u w:val="single"/>
              </w:rPr>
              <w:t>General:</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(a) First Aid kits.</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(b) Instructors skilled at group management and medical situations.</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(c) Qualified First Aid person on hand.</w:t>
            </w:r>
          </w:p>
          <w:p w:rsidR="008E3E0C"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(d) Two-way radio network for immediate assistance.</w:t>
            </w:r>
          </w:p>
          <w:p w:rsidR="008E3E0C" w:rsidRPr="00ED5CAB" w:rsidRDefault="008E3E0C" w:rsidP="008E3E0C">
            <w:pPr>
              <w:rPr>
                <w:rFonts w:ascii="Times New Roman" w:eastAsia="Times New Roman" w:hAnsi="Times New Roman"/>
                <w:sz w:val="12"/>
                <w:szCs w:val="12"/>
              </w:rPr>
            </w:pPr>
          </w:p>
          <w:p w:rsidR="008E3E0C" w:rsidRPr="00ED5CAB" w:rsidRDefault="008E3E0C" w:rsidP="008E3E0C">
            <w:pPr>
              <w:rPr>
                <w:rFonts w:ascii="Times New Roman" w:eastAsia="Times New Roman" w:hAnsi="Times New Roman"/>
                <w:sz w:val="12"/>
                <w:szCs w:val="12"/>
                <w:u w:val="single"/>
              </w:rPr>
            </w:pPr>
            <w:r w:rsidRPr="00ED5CAB">
              <w:rPr>
                <w:rFonts w:ascii="Times New Roman" w:eastAsia="Times New Roman" w:hAnsi="Times New Roman"/>
                <w:sz w:val="12"/>
                <w:szCs w:val="12"/>
                <w:u w:val="single"/>
              </w:rPr>
              <w:t>Leader effecting emergency procedure</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In responding to a participant in need of assistance the Leader must:</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(a) Identify the student in difficulty.</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(b) Communicate with the participant if possible.</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lastRenderedPageBreak/>
              <w:t>(c) Brief other staff and students if required.</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 xml:space="preserve">(d) Assist the participant in an effective and appropriate way. </w:t>
            </w: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 xml:space="preserve"> </w:t>
            </w:r>
          </w:p>
        </w:tc>
      </w:tr>
      <w:tr w:rsidR="008E3E0C" w:rsidRPr="009521A8" w:rsidTr="008E3E0C">
        <w:tc>
          <w:tcPr>
            <w:tcW w:w="1384" w:type="dxa"/>
            <w:shd w:val="clear" w:color="auto" w:fill="D9D9D9" w:themeFill="background1" w:themeFillShade="D9"/>
          </w:tcPr>
          <w:p w:rsidR="008E3E0C" w:rsidRPr="00C8253A" w:rsidRDefault="008E3E0C" w:rsidP="008E3E0C">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RELEVANT INDUSTRY STANDARDS APPLICABLE</w:t>
            </w:r>
          </w:p>
        </w:tc>
        <w:tc>
          <w:tcPr>
            <w:tcW w:w="9101" w:type="dxa"/>
          </w:tcPr>
          <w:p w:rsidR="008E3E0C" w:rsidRPr="00ED5CAB" w:rsidRDefault="008E3E0C" w:rsidP="008E3E0C">
            <w:pPr>
              <w:numPr>
                <w:ilvl w:val="0"/>
                <w:numId w:val="10"/>
              </w:numPr>
              <w:rPr>
                <w:rFonts w:ascii="Times New Roman" w:eastAsia="Times New Roman" w:hAnsi="Times New Roman"/>
                <w:sz w:val="12"/>
                <w:szCs w:val="12"/>
              </w:rPr>
            </w:pPr>
            <w:r w:rsidRPr="00ED5CAB">
              <w:rPr>
                <w:rFonts w:ascii="Times New Roman" w:eastAsia="Times New Roman" w:hAnsi="Times New Roman"/>
                <w:sz w:val="12"/>
                <w:szCs w:val="12"/>
              </w:rPr>
              <w:t>Education Queensland CARAs</w:t>
            </w:r>
          </w:p>
          <w:p w:rsidR="008E3E0C" w:rsidRPr="008E3E0C" w:rsidRDefault="008E3E0C" w:rsidP="008E3E0C">
            <w:pPr>
              <w:numPr>
                <w:ilvl w:val="0"/>
                <w:numId w:val="10"/>
              </w:numPr>
              <w:rPr>
                <w:rFonts w:ascii="Times New Roman" w:eastAsia="Times New Roman" w:hAnsi="Times New Roman"/>
                <w:sz w:val="12"/>
                <w:szCs w:val="12"/>
              </w:rPr>
            </w:pPr>
            <w:r w:rsidRPr="00ED5CAB">
              <w:rPr>
                <w:rFonts w:ascii="Times New Roman" w:eastAsia="Times New Roman" w:hAnsi="Times New Roman"/>
                <w:sz w:val="12"/>
                <w:szCs w:val="12"/>
              </w:rPr>
              <w:t>Australian Adventure Activity Standards</w:t>
            </w:r>
          </w:p>
        </w:tc>
      </w:tr>
      <w:tr w:rsidR="008E3E0C" w:rsidRPr="009521A8" w:rsidTr="008E3E0C">
        <w:tc>
          <w:tcPr>
            <w:tcW w:w="1384" w:type="dxa"/>
            <w:shd w:val="clear" w:color="auto" w:fill="D9D9D9" w:themeFill="background1" w:themeFillShade="D9"/>
            <w:vAlign w:val="center"/>
          </w:tcPr>
          <w:p w:rsidR="008E3E0C" w:rsidRPr="00C8253A" w:rsidRDefault="008E3E0C" w:rsidP="008E3E0C">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EQ Workplace Health, Safety and Wellbeing - First Aid</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EQ Health/ safety / management - Health &amp; Safety recording and notification</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EQ CARAS - Curriculum Activity Risk Management</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KOEC specific Team Challenge SOPs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EQ Health and Wellbeing Policies - Sun Safety</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Individual School Health &amp; Safety Policies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Activity specific “Standard operational procedures”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Maximum group size of 16 (recommended 15) with one registered teacher in control of the group</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Leaders have undergone training and observed activity carried out by a KOEC instructor</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Appropriate spotting technique must be demonstrated prior to assisting in the session</w:t>
            </w:r>
          </w:p>
          <w:p w:rsidR="008E3E0C" w:rsidRPr="00ED5CAB" w:rsidRDefault="008E3E0C" w:rsidP="008E3E0C">
            <w:pPr>
              <w:ind w:left="170"/>
              <w:rPr>
                <w:rFonts w:ascii="Times New Roman" w:eastAsia="Times New Roman" w:hAnsi="Times New Roman"/>
                <w:sz w:val="12"/>
                <w:szCs w:val="12"/>
              </w:rPr>
            </w:pPr>
          </w:p>
        </w:tc>
      </w:tr>
      <w:tr w:rsidR="008E3E0C" w:rsidRPr="009521A8" w:rsidTr="008E3E0C">
        <w:tc>
          <w:tcPr>
            <w:tcW w:w="1384" w:type="dxa"/>
            <w:shd w:val="clear" w:color="auto" w:fill="D9D9D9" w:themeFill="background1" w:themeFillShade="D9"/>
            <w:vAlign w:val="center"/>
          </w:tcPr>
          <w:p w:rsidR="008E3E0C" w:rsidRPr="00C8253A" w:rsidRDefault="008E3E0C" w:rsidP="008E3E0C">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8E3E0C" w:rsidRPr="00ED5CAB" w:rsidRDefault="003B3ECF" w:rsidP="008E3E0C">
            <w:pPr>
              <w:numPr>
                <w:ilvl w:val="0"/>
                <w:numId w:val="9"/>
              </w:numPr>
              <w:shd w:val="clear" w:color="auto" w:fill="FFFFFF"/>
              <w:rPr>
                <w:rFonts w:ascii="Times New Roman" w:eastAsia="Times New Roman" w:hAnsi="Times New Roman"/>
                <w:color w:val="333333"/>
                <w:sz w:val="12"/>
                <w:szCs w:val="12"/>
                <w:lang w:eastAsia="zh-CN"/>
              </w:rPr>
            </w:pPr>
            <w:hyperlink r:id="rId45" w:history="1">
              <w:r w:rsidR="008E3E0C" w:rsidRPr="00ED5CAB">
                <w:rPr>
                  <w:rStyle w:val="Hyperlink"/>
                  <w:rFonts w:ascii="Times New Roman" w:eastAsia="Times New Roman" w:hAnsi="Times New Roman"/>
                  <w:sz w:val="12"/>
                  <w:szCs w:val="12"/>
                  <w:lang w:eastAsia="zh-CN"/>
                </w:rPr>
                <w:t>HLTAID009—provide cardiopulmonary resuscitation (CPR) </w:t>
              </w:r>
            </w:hyperlink>
            <w:r w:rsidR="008E3E0C" w:rsidRPr="00ED5CAB">
              <w:rPr>
                <w:rStyle w:val="Hyperlink"/>
                <w:rFonts w:ascii="Times New Roman" w:eastAsia="Times New Roman" w:hAnsi="Times New Roman"/>
                <w:sz w:val="12"/>
                <w:szCs w:val="12"/>
                <w:lang w:eastAsia="zh-CN"/>
              </w:rPr>
              <w:t>;</w:t>
            </w:r>
            <w:hyperlink r:id="rId46" w:history="1">
              <w:r w:rsidR="008E3E0C" w:rsidRPr="00ED5CAB">
                <w:rPr>
                  <w:rStyle w:val="Hyperlink"/>
                  <w:rFonts w:ascii="Times New Roman" w:eastAsia="Times New Roman" w:hAnsi="Times New Roman"/>
                  <w:sz w:val="12"/>
                  <w:szCs w:val="12"/>
                  <w:lang w:eastAsia="zh-CN"/>
                </w:rPr>
                <w:t>HLTAID010—provide basic emergency life support </w:t>
              </w:r>
            </w:hyperlink>
            <w:r w:rsidR="008E3E0C" w:rsidRPr="00ED5CAB">
              <w:rPr>
                <w:rStyle w:val="Hyperlink"/>
                <w:rFonts w:ascii="Times New Roman" w:eastAsia="Times New Roman" w:hAnsi="Times New Roman"/>
                <w:sz w:val="12"/>
                <w:szCs w:val="12"/>
                <w:lang w:eastAsia="zh-CN"/>
              </w:rPr>
              <w:t>;</w:t>
            </w:r>
            <w:hyperlink r:id="rId47" w:history="1">
              <w:r w:rsidR="008E3E0C" w:rsidRPr="00ED5CAB">
                <w:rPr>
                  <w:rStyle w:val="Hyperlink"/>
                  <w:rFonts w:ascii="Times New Roman" w:eastAsia="Times New Roman" w:hAnsi="Times New Roman"/>
                  <w:sz w:val="12"/>
                  <w:szCs w:val="12"/>
                  <w:lang w:eastAsia="zh-CN"/>
                </w:rPr>
                <w:t>HLTAID011—provide first aid </w:t>
              </w:r>
            </w:hyperlink>
            <w:r w:rsidR="008E3E0C" w:rsidRPr="00ED5CAB">
              <w:rPr>
                <w:rStyle w:val="Hyperlink"/>
                <w:rFonts w:ascii="Times New Roman" w:eastAsia="Times New Roman" w:hAnsi="Times New Roman"/>
                <w:sz w:val="12"/>
                <w:szCs w:val="12"/>
                <w:lang w:eastAsia="zh-CN"/>
              </w:rPr>
              <w:t>;</w:t>
            </w:r>
            <w:hyperlink r:id="rId48" w:history="1">
              <w:r w:rsidR="008E3E0C" w:rsidRPr="00ED5CAB">
                <w:rPr>
                  <w:rStyle w:val="Hyperlink"/>
                  <w:rFonts w:ascii="Times New Roman" w:eastAsia="Times New Roman" w:hAnsi="Times New Roman"/>
                  <w:sz w:val="12"/>
                  <w:szCs w:val="12"/>
                  <w:lang w:eastAsia="zh-CN"/>
                </w:rPr>
                <w:t>HLTAID013—provide first aid in remote situations </w:t>
              </w:r>
            </w:hyperlink>
            <w:r w:rsidR="008E3E0C" w:rsidRPr="00ED5CAB">
              <w:rPr>
                <w:rStyle w:val="Hyperlink"/>
                <w:rFonts w:ascii="Times New Roman" w:eastAsia="Times New Roman" w:hAnsi="Times New Roman"/>
                <w:sz w:val="12"/>
                <w:szCs w:val="12"/>
                <w:lang w:eastAsia="zh-CN"/>
              </w:rPr>
              <w:t>;</w:t>
            </w:r>
            <w:r w:rsidR="008E3E0C" w:rsidRPr="00ED5CAB">
              <w:rPr>
                <w:rFonts w:ascii="Times New Roman" w:eastAsia="Times New Roman" w:hAnsi="Times New Roman"/>
                <w:color w:val="333333"/>
                <w:sz w:val="12"/>
                <w:szCs w:val="12"/>
                <w:lang w:eastAsia="zh-CN"/>
              </w:rPr>
              <w:t>or equivalent competencies.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color w:val="333333"/>
                <w:sz w:val="12"/>
                <w:szCs w:val="12"/>
                <w:lang w:val="en"/>
              </w:rPr>
              <w:t xml:space="preserve">Satisfied the conditions of a unit of competency </w:t>
            </w:r>
            <w:hyperlink r:id="rId49" w:history="1">
              <w:r w:rsidRPr="00ED5CAB">
                <w:rPr>
                  <w:rStyle w:val="Hyperlink"/>
                  <w:rFonts w:ascii="Times New Roman" w:hAnsi="Times New Roman"/>
                  <w:sz w:val="12"/>
                  <w:szCs w:val="12"/>
                </w:rPr>
                <w:t>SISOCHC001—lead challenge course sessions, low elements </w:t>
              </w:r>
            </w:hyperlink>
            <w:r w:rsidRPr="00ED5CAB">
              <w:rPr>
                <w:rFonts w:ascii="Times New Roman" w:hAnsi="Times New Roman"/>
                <w:sz w:val="12"/>
                <w:szCs w:val="12"/>
              </w:rPr>
              <w:t> or similar.</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color w:val="333333"/>
                <w:sz w:val="12"/>
                <w:szCs w:val="12"/>
                <w:lang w:val="en"/>
              </w:rPr>
              <w:t xml:space="preserve"> (or equivalent)</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color w:val="333333"/>
                <w:sz w:val="12"/>
                <w:szCs w:val="12"/>
              </w:rPr>
              <w:t>Or a registered teacher with demonstrated ability in teaching low elements (Certified by the visiting school principal and KOEC Principal)</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Group control and management in an outdoor setting.</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Proficient in usage of equipment.</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Good interpersonal communication skills.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Effective processing skills.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Competence (demonstrated ability to undertake the activity) in recognised identify safety potential during course session.</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Competence (demonstrated ability to undertake the activity) to facilitate the program focus</w:t>
            </w:r>
          </w:p>
          <w:p w:rsidR="008E3E0C" w:rsidRPr="00ED5CAB" w:rsidRDefault="008E3E0C" w:rsidP="008E3E0C">
            <w:pPr>
              <w:numPr>
                <w:ilvl w:val="0"/>
                <w:numId w:val="9"/>
              </w:numPr>
              <w:rPr>
                <w:rFonts w:ascii="Times New Roman" w:eastAsia="Times New Roman" w:hAnsi="Times New Roman"/>
                <w:sz w:val="12"/>
                <w:szCs w:val="12"/>
              </w:rPr>
            </w:pPr>
            <w:r w:rsidRPr="00ED5CAB">
              <w:rPr>
                <w:rFonts w:ascii="Times New Roman" w:eastAsia="Times New Roman" w:hAnsi="Times New Roman"/>
                <w:sz w:val="12"/>
                <w:szCs w:val="12"/>
              </w:rPr>
              <w:t>Competence (demonstrated ability to undertake the activity) as an instructor.</w:t>
            </w:r>
          </w:p>
          <w:p w:rsidR="008E3E0C" w:rsidRPr="00ED5CAB" w:rsidRDefault="008E3E0C" w:rsidP="008E3E0C">
            <w:pPr>
              <w:rPr>
                <w:rFonts w:ascii="Times New Roman" w:eastAsia="Times New Roman" w:hAnsi="Times New Roman"/>
                <w:sz w:val="12"/>
                <w:szCs w:val="12"/>
              </w:rPr>
            </w:pPr>
          </w:p>
        </w:tc>
      </w:tr>
      <w:tr w:rsidR="008E3E0C" w:rsidRPr="009521A8" w:rsidTr="008E3E0C">
        <w:tc>
          <w:tcPr>
            <w:tcW w:w="1384" w:type="dxa"/>
            <w:vMerge w:val="restart"/>
            <w:shd w:val="clear" w:color="auto" w:fill="D9D9D9" w:themeFill="background1" w:themeFillShade="D9"/>
            <w:vAlign w:val="center"/>
          </w:tcPr>
          <w:p w:rsidR="008E3E0C" w:rsidRPr="00C8253A" w:rsidRDefault="008E3E0C" w:rsidP="008E3E0C">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Choose one</w:t>
            </w:r>
          </w:p>
        </w:tc>
      </w:tr>
      <w:tr w:rsidR="008E3E0C" w:rsidRPr="009521A8" w:rsidTr="008E3E0C">
        <w:tc>
          <w:tcPr>
            <w:tcW w:w="1384" w:type="dxa"/>
            <w:vMerge/>
            <w:shd w:val="clear" w:color="auto" w:fill="D9D9D9" w:themeFill="background1" w:themeFillShade="D9"/>
          </w:tcPr>
          <w:p w:rsidR="008E3E0C" w:rsidRPr="00C8253A" w:rsidRDefault="008E3E0C" w:rsidP="008E3E0C">
            <w:pPr>
              <w:rPr>
                <w:rFonts w:ascii="Times New Roman" w:eastAsia="Times New Roman" w:hAnsi="Times New Roman"/>
                <w:sz w:val="12"/>
                <w:szCs w:val="12"/>
              </w:rPr>
            </w:pPr>
          </w:p>
        </w:tc>
        <w:tc>
          <w:tcPr>
            <w:tcW w:w="9101" w:type="dxa"/>
          </w:tcPr>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 xml:space="preserve">Accept     </w:t>
            </w:r>
            <w:r w:rsidRPr="00ED5CAB">
              <w:rPr>
                <w:rFonts w:ascii="Times New Roman" w:eastAsia="Times New Roman" w:hAnsi="Times New Roman"/>
                <w:sz w:val="12"/>
                <w:szCs w:val="12"/>
              </w:rPr>
              <w:sym w:font="Symbol" w:char="F0D6"/>
            </w:r>
            <w:r w:rsidRPr="00ED5CAB">
              <w:rPr>
                <w:rFonts w:ascii="Times New Roman" w:eastAsia="Times New Roman" w:hAnsi="Times New Roman"/>
                <w:sz w:val="12"/>
                <w:szCs w:val="12"/>
              </w:rPr>
              <w:t xml:space="preserve">                           Reject</w:t>
            </w:r>
          </w:p>
          <w:p w:rsidR="008E3E0C" w:rsidRPr="00ED5CAB" w:rsidRDefault="008E3E0C" w:rsidP="008E3E0C">
            <w:pPr>
              <w:rPr>
                <w:rFonts w:ascii="Times New Roman" w:eastAsia="Times New Roman" w:hAnsi="Times New Roman"/>
                <w:sz w:val="12"/>
                <w:szCs w:val="12"/>
              </w:rPr>
            </w:pPr>
          </w:p>
          <w:p w:rsidR="008E3E0C" w:rsidRPr="00ED5CAB" w:rsidRDefault="008E3E0C" w:rsidP="008E3E0C">
            <w:pPr>
              <w:rPr>
                <w:rFonts w:ascii="Times New Roman" w:eastAsia="Times New Roman" w:hAnsi="Times New Roman"/>
                <w:sz w:val="12"/>
                <w:szCs w:val="12"/>
              </w:rPr>
            </w:pPr>
            <w:r w:rsidRPr="00ED5CAB">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8E3E0C" w:rsidRPr="00ED5CAB" w:rsidRDefault="008E3E0C" w:rsidP="008E3E0C">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w:t>
            </w:r>
            <w:bookmarkStart w:id="0" w:name="_GoBack"/>
            <w:bookmarkEnd w:id="0"/>
            <w:r w:rsidRPr="00C8253A">
              <w:rPr>
                <w:rFonts w:ascii="Times New Roman" w:hAnsi="Times New Roman"/>
                <w:szCs w:val="24"/>
              </w:rPr>
              <w:t>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CF" w:rsidRDefault="003B3ECF" w:rsidP="00F01163">
      <w:r>
        <w:separator/>
      </w:r>
    </w:p>
  </w:endnote>
  <w:endnote w:type="continuationSeparator" w:id="0">
    <w:p w:rsidR="003B3ECF" w:rsidRDefault="003B3ECF"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C62779" w:rsidRDefault="003B3ECF"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3B3ECF" w:rsidRPr="00C62779" w:rsidRDefault="003B3EC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3B3ECF" w:rsidRPr="00C62779" w:rsidRDefault="003B3ECF"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3B3ECF" w:rsidRPr="00C62779" w:rsidRDefault="003B3EC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3B3ECF" w:rsidRDefault="003B3ECF"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Default="003B3ECF"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CF" w:rsidRDefault="003B3ECF" w:rsidP="00F01163">
      <w:r>
        <w:separator/>
      </w:r>
    </w:p>
  </w:footnote>
  <w:footnote w:type="continuationSeparator" w:id="0">
    <w:p w:rsidR="003B3ECF" w:rsidRDefault="003B3ECF" w:rsidP="00F01163">
      <w:r>
        <w:continuationSeparator/>
      </w:r>
    </w:p>
  </w:footnote>
  <w:footnote w:id="1">
    <w:p w:rsidR="003B3ECF" w:rsidRPr="0075711B" w:rsidRDefault="003B3ECF"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Default="003B3ECF">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3B3ECF" w:rsidRPr="006C5D73" w:rsidRDefault="003B3ECF"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3B3ECF" w:rsidRPr="006C5D73" w:rsidRDefault="003B3ECF"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Default="003B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E4D"/>
    <w:multiLevelType w:val="multilevel"/>
    <w:tmpl w:val="5D0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B87FBC"/>
    <w:multiLevelType w:val="multilevel"/>
    <w:tmpl w:val="058C3C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73D76"/>
    <w:multiLevelType w:val="multilevel"/>
    <w:tmpl w:val="982080E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95711"/>
    <w:multiLevelType w:val="multilevel"/>
    <w:tmpl w:val="D56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64F73"/>
    <w:multiLevelType w:val="multilevel"/>
    <w:tmpl w:val="8982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2"/>
  </w:num>
  <w:num w:numId="5">
    <w:abstractNumId w:val="35"/>
  </w:num>
  <w:num w:numId="6">
    <w:abstractNumId w:val="28"/>
  </w:num>
  <w:num w:numId="7">
    <w:abstractNumId w:val="7"/>
  </w:num>
  <w:num w:numId="8">
    <w:abstractNumId w:val="24"/>
  </w:num>
  <w:num w:numId="9">
    <w:abstractNumId w:val="30"/>
  </w:num>
  <w:num w:numId="10">
    <w:abstractNumId w:val="19"/>
  </w:num>
  <w:num w:numId="11">
    <w:abstractNumId w:val="14"/>
  </w:num>
  <w:num w:numId="12">
    <w:abstractNumId w:val="39"/>
  </w:num>
  <w:num w:numId="13">
    <w:abstractNumId w:val="25"/>
  </w:num>
  <w:num w:numId="14">
    <w:abstractNumId w:val="17"/>
  </w:num>
  <w:num w:numId="15">
    <w:abstractNumId w:val="29"/>
  </w:num>
  <w:num w:numId="16">
    <w:abstractNumId w:val="23"/>
  </w:num>
  <w:num w:numId="17">
    <w:abstractNumId w:val="33"/>
  </w:num>
  <w:num w:numId="18">
    <w:abstractNumId w:val="18"/>
  </w:num>
  <w:num w:numId="19">
    <w:abstractNumId w:val="27"/>
  </w:num>
  <w:num w:numId="20">
    <w:abstractNumId w:val="11"/>
  </w:num>
  <w:num w:numId="21">
    <w:abstractNumId w:val="8"/>
  </w:num>
  <w:num w:numId="22">
    <w:abstractNumId w:val="38"/>
  </w:num>
  <w:num w:numId="23">
    <w:abstractNumId w:val="13"/>
  </w:num>
  <w:num w:numId="24">
    <w:abstractNumId w:val="34"/>
  </w:num>
  <w:num w:numId="25">
    <w:abstractNumId w:val="16"/>
  </w:num>
  <w:num w:numId="26">
    <w:abstractNumId w:val="5"/>
  </w:num>
  <w:num w:numId="27">
    <w:abstractNumId w:val="12"/>
  </w:num>
  <w:num w:numId="28">
    <w:abstractNumId w:val="20"/>
  </w:num>
  <w:num w:numId="29">
    <w:abstractNumId w:val="37"/>
  </w:num>
  <w:num w:numId="30">
    <w:abstractNumId w:val="3"/>
  </w:num>
  <w:num w:numId="31">
    <w:abstractNumId w:val="4"/>
  </w:num>
  <w:num w:numId="32">
    <w:abstractNumId w:val="21"/>
  </w:num>
  <w:num w:numId="33">
    <w:abstractNumId w:val="31"/>
  </w:num>
  <w:num w:numId="34">
    <w:abstractNumId w:val="10"/>
  </w:num>
  <w:num w:numId="35">
    <w:abstractNumId w:val="32"/>
  </w:num>
  <w:num w:numId="36">
    <w:abstractNumId w:val="15"/>
  </w:num>
  <w:num w:numId="37">
    <w:abstractNumId w:val="9"/>
  </w:num>
  <w:num w:numId="38">
    <w:abstractNumId w:val="36"/>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3B3ECF"/>
    <w:rsid w:val="00472664"/>
    <w:rsid w:val="00521929"/>
    <w:rsid w:val="005B751F"/>
    <w:rsid w:val="005C5863"/>
    <w:rsid w:val="005E1669"/>
    <w:rsid w:val="00657F18"/>
    <w:rsid w:val="00662144"/>
    <w:rsid w:val="00666DDC"/>
    <w:rsid w:val="006B1AAB"/>
    <w:rsid w:val="007A59B9"/>
    <w:rsid w:val="007D29FA"/>
    <w:rsid w:val="007F3067"/>
    <w:rsid w:val="008322CA"/>
    <w:rsid w:val="008E3E0C"/>
    <w:rsid w:val="008F0B9C"/>
    <w:rsid w:val="009520CF"/>
    <w:rsid w:val="009B45B0"/>
    <w:rsid w:val="00A01AC6"/>
    <w:rsid w:val="00A17220"/>
    <w:rsid w:val="00AB49F0"/>
    <w:rsid w:val="00AE56F8"/>
    <w:rsid w:val="00B328F1"/>
    <w:rsid w:val="00BA7686"/>
    <w:rsid w:val="00C3420C"/>
    <w:rsid w:val="00C611B3"/>
    <w:rsid w:val="00C8253A"/>
    <w:rsid w:val="00CC04CD"/>
    <w:rsid w:val="00D861EB"/>
    <w:rsid w:val="00D95C93"/>
    <w:rsid w:val="00DC5FB6"/>
    <w:rsid w:val="00E22315"/>
    <w:rsid w:val="00E30102"/>
    <w:rsid w:val="00E53751"/>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304E"/>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camping/booking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education.qld.gov.au/initiatives-and-strategies/health-and-wellbeing/workplaces/safety/managing/school-officer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hyperlink" Target="https://training.gov.au/Training/Details/HLTAID011" TargetMode="External"/><Relationship Id="rId50" Type="http://schemas.openxmlformats.org/officeDocument/2006/relationships/image" Target="media/image4.png"/><Relationship Id="rId55"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australianaas.org.au/wp-content/uploads/Challenge-Courses-GPG-v1.0.pdf" TargetMode="External"/><Relationship Id="rId37" Type="http://schemas.openxmlformats.org/officeDocument/2006/relationships/hyperlink" Target="https://australianaas.org.au/wp-content/uploads/Challenge-Courses-GPG-v1.0.pdf" TargetMode="External"/><Relationship Id="rId40" Type="http://schemas.openxmlformats.org/officeDocument/2006/relationships/hyperlink" Target="https://theuiaa.org/safety/safety-standards/" TargetMode="External"/><Relationship Id="rId45" Type="http://schemas.openxmlformats.org/officeDocument/2006/relationships/hyperlink" Target="https://training.gov.au/Training/Details/HLTAID009"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education.qld.gov.au/initiativesstrategies/Documents/working-at-heights-guideline.PDF" TargetMode="External"/><Relationship Id="rId31" Type="http://schemas.openxmlformats.org/officeDocument/2006/relationships/hyperlink" Target="https://education.qld.gov.au/curriculum/stages-of-schooling/CARA/activity-guidelines/challenge-high-ropes"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standards.org.au/"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hyperlink" Target="https://training.gov.au/Training/Details/HLTAID013" TargetMode="External"/><Relationship Id="rId8" Type="http://schemas.openxmlformats.org/officeDocument/2006/relationships/hyperlink" Target="https://education.qld.gov.au/curriculum/stages-of-schooling/CARA/activity-guidel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 TargetMode="External"/><Relationship Id="rId38" Type="http://schemas.openxmlformats.org/officeDocument/2006/relationships/hyperlink" Target="https://training.gov.au/Training/Details/SIS" TargetMode="External"/><Relationship Id="rId46" Type="http://schemas.openxmlformats.org/officeDocument/2006/relationships/hyperlink" Target="https://training.gov.au/Training/Details/HLTAID010" TargetMode="External"/><Relationship Id="rId20" Type="http://schemas.openxmlformats.org/officeDocument/2006/relationships/hyperlink" Target="https://training.gov.au/Training/Details/SISOCHC005" TargetMode="External"/><Relationship Id="rId41" Type="http://schemas.openxmlformats.org/officeDocument/2006/relationships/header" Target="header1.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training.gov.au/Training/Details/SISOCHC001" TargetMode="External"/><Relationship Id="rId49" Type="http://schemas.openxmlformats.org/officeDocument/2006/relationships/hyperlink" Target="https://training.gov.au/Training/Details/SISOCHC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2022-02-15T04:26:40+00:00</PPModeratedDate>
    <PPLastReviewedDate xmlns="9cc8331d-b116-4284-8ca7-b8bbe8bc3ece">2022-02-15T04:26:41+00:00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2022-02-15T04:09:54+00:00</PPSubmittedDate>
  </documentManagement>
</p:properties>
</file>

<file path=customXml/itemProps1.xml><?xml version="1.0" encoding="utf-8"?>
<ds:datastoreItem xmlns:ds="http://schemas.openxmlformats.org/officeDocument/2006/customXml" ds:itemID="{106C80B6-2AA8-4B85-B2D1-3D4C598A222F}"/>
</file>

<file path=customXml/itemProps2.xml><?xml version="1.0" encoding="utf-8"?>
<ds:datastoreItem xmlns:ds="http://schemas.openxmlformats.org/officeDocument/2006/customXml" ds:itemID="{F6F66D6B-7B25-492D-A706-817174D32853}"/>
</file>

<file path=customXml/itemProps3.xml><?xml version="1.0" encoding="utf-8"?>
<ds:datastoreItem xmlns:ds="http://schemas.openxmlformats.org/officeDocument/2006/customXml" ds:itemID="{B5AD8D2D-1968-4A12-A0F2-0AD05B78D822}"/>
</file>

<file path=docProps/app.xml><?xml version="1.0" encoding="utf-8"?>
<Properties xmlns="http://schemas.openxmlformats.org/officeDocument/2006/extended-properties" xmlns:vt="http://schemas.openxmlformats.org/officeDocument/2006/docPropsVTypes">
  <Template>Normal.dotm</Template>
  <TotalTime>39</TotalTime>
  <Pages>8</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Alpine Rescue</dc:title>
  <dc:subject/>
  <dc:creator>ROBERTS, Zachary (zrobe47)</dc:creator>
  <cp:keywords/>
  <dc:description/>
  <cp:lastModifiedBy>CINELLI, Alex (acine3)</cp:lastModifiedBy>
  <cp:revision>4</cp:revision>
  <cp:lastPrinted>2020-07-24T04:34:00Z</cp:lastPrinted>
  <dcterms:created xsi:type="dcterms:W3CDTF">2022-02-03T05:02:00Z</dcterms:created>
  <dcterms:modified xsi:type="dcterms:W3CDTF">2022-02-03T22:20:00Z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